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E8855" w14:textId="77777777" w:rsidR="001F1C92" w:rsidRPr="00436DAD" w:rsidRDefault="001F1C92" w:rsidP="001F1C92">
      <w:pPr>
        <w:jc w:val="center"/>
        <w:rPr>
          <w:sz w:val="40"/>
          <w:szCs w:val="40"/>
        </w:rPr>
      </w:pPr>
      <w:r w:rsidRPr="00436DAD">
        <w:rPr>
          <w:sz w:val="40"/>
          <w:szCs w:val="40"/>
        </w:rPr>
        <w:t xml:space="preserve">Frequently Asked Questions </w:t>
      </w:r>
    </w:p>
    <w:p w14:paraId="207CF872" w14:textId="2D8BD7A2" w:rsidR="001F1C92" w:rsidRPr="00436DAD" w:rsidRDefault="001F1C92" w:rsidP="001F1C92">
      <w:r w:rsidRPr="00436DAD">
        <w:t>1.</w:t>
      </w:r>
      <w:r w:rsidRPr="00436DAD">
        <w:rPr>
          <w:b/>
          <w:i/>
        </w:rPr>
        <w:t>What are the cabins like?</w:t>
      </w:r>
    </w:p>
    <w:p w14:paraId="7553F50B" w14:textId="68DC267C" w:rsidR="001F1C92" w:rsidRPr="00436DAD" w:rsidRDefault="001F1C92" w:rsidP="001F1C92">
      <w:pPr>
        <w:jc w:val="both"/>
        <w:rPr>
          <w:sz w:val="22"/>
        </w:rPr>
      </w:pPr>
      <w:r w:rsidRPr="00436DAD">
        <w:rPr>
          <w:sz w:val="22"/>
        </w:rPr>
        <w:t xml:space="preserve">Each cabin has </w:t>
      </w:r>
      <w:r>
        <w:rPr>
          <w:sz w:val="22"/>
        </w:rPr>
        <w:t xml:space="preserve">5 student rooms, 1 chaperone room, and a living room. </w:t>
      </w:r>
      <w:r w:rsidRPr="00436DAD">
        <w:rPr>
          <w:sz w:val="22"/>
        </w:rPr>
        <w:t xml:space="preserve"> </w:t>
      </w:r>
      <w:r>
        <w:rPr>
          <w:sz w:val="22"/>
        </w:rPr>
        <w:t>T</w:t>
      </w:r>
      <w:r w:rsidRPr="00436DAD">
        <w:rPr>
          <w:sz w:val="22"/>
        </w:rPr>
        <w:t xml:space="preserve">here are shower and bathroom facilities in each </w:t>
      </w:r>
      <w:r>
        <w:rPr>
          <w:sz w:val="22"/>
        </w:rPr>
        <w:t>room</w:t>
      </w:r>
      <w:r w:rsidRPr="00436DAD">
        <w:rPr>
          <w:sz w:val="22"/>
        </w:rPr>
        <w:t xml:space="preserve">.  The cabins are equipped with air conditioning and heating units.  A total of 22 people can sleep in each </w:t>
      </w:r>
      <w:r>
        <w:rPr>
          <w:sz w:val="22"/>
        </w:rPr>
        <w:t>cabin</w:t>
      </w:r>
      <w:r w:rsidRPr="00436DAD">
        <w:rPr>
          <w:sz w:val="22"/>
        </w:rPr>
        <w:t xml:space="preserve">, how the students and adults are arranged is up to the school.  </w:t>
      </w:r>
    </w:p>
    <w:p w14:paraId="30EC99B6" w14:textId="77777777" w:rsidR="001F1C92" w:rsidRPr="00436DAD" w:rsidRDefault="001F1C92" w:rsidP="001F1C92">
      <w:pPr>
        <w:jc w:val="both"/>
        <w:rPr>
          <w:sz w:val="22"/>
        </w:rPr>
      </w:pPr>
    </w:p>
    <w:p w14:paraId="7FD1B88D" w14:textId="5904D8E6" w:rsidR="001F1C92" w:rsidRPr="00436DAD" w:rsidRDefault="001F1C92" w:rsidP="001F1C92">
      <w:pPr>
        <w:jc w:val="both"/>
      </w:pPr>
      <w:r w:rsidRPr="00436DAD">
        <w:t>2.</w:t>
      </w:r>
      <w:r w:rsidRPr="00436DAD">
        <w:rPr>
          <w:b/>
          <w:i/>
        </w:rPr>
        <w:t>What is the dining hall like?</w:t>
      </w:r>
    </w:p>
    <w:p w14:paraId="2BA1E678" w14:textId="2A01E6FE" w:rsidR="001F1C92" w:rsidRPr="00436DAD" w:rsidRDefault="001F1C92" w:rsidP="001F1C92">
      <w:pPr>
        <w:jc w:val="both"/>
        <w:rPr>
          <w:sz w:val="22"/>
        </w:rPr>
      </w:pPr>
      <w:r w:rsidRPr="00436DAD">
        <w:rPr>
          <w:sz w:val="22"/>
        </w:rPr>
        <w:t xml:space="preserve">The dining hall serves food cafeteria style.  Students will enter through a turnstile and be served their entrée and sides by our dining hall staff.  Some side items may be self-serve. Students will have a variety of drink options, including water, milk, and juice. The students sit together as a school group at tables.  When finished eating, students take their trays to a tray drop and exit the dining hall.  </w:t>
      </w:r>
      <w:r>
        <w:rPr>
          <w:sz w:val="22"/>
        </w:rPr>
        <w:t>Most</w:t>
      </w:r>
      <w:r w:rsidRPr="00436DAD">
        <w:rPr>
          <w:sz w:val="22"/>
        </w:rPr>
        <w:t xml:space="preserve"> dietary restrictions can be accommodated with at least 2 weeks advance notice.</w:t>
      </w:r>
    </w:p>
    <w:p w14:paraId="6AE8F5DB" w14:textId="77777777" w:rsidR="001F1C92" w:rsidRPr="00436DAD" w:rsidRDefault="001F1C92" w:rsidP="001F1C92">
      <w:pPr>
        <w:jc w:val="both"/>
        <w:rPr>
          <w:sz w:val="22"/>
        </w:rPr>
      </w:pPr>
    </w:p>
    <w:p w14:paraId="062CD35D" w14:textId="5E8BD2AA" w:rsidR="001F1C92" w:rsidRPr="00436DAD" w:rsidRDefault="001F1C92" w:rsidP="001F1C92">
      <w:pPr>
        <w:jc w:val="both"/>
      </w:pPr>
      <w:r w:rsidRPr="00436DAD">
        <w:t>3.</w:t>
      </w:r>
      <w:r w:rsidRPr="00436DAD">
        <w:rPr>
          <w:b/>
          <w:i/>
        </w:rPr>
        <w:t xml:space="preserve">Can I call and talk to my child at the Center?  </w:t>
      </w:r>
    </w:p>
    <w:p w14:paraId="00B5538E" w14:textId="351DABE9" w:rsidR="001F1C92" w:rsidRPr="00436DAD" w:rsidRDefault="001F1C92" w:rsidP="001F1C92">
      <w:pPr>
        <w:jc w:val="both"/>
        <w:rPr>
          <w:sz w:val="22"/>
        </w:rPr>
      </w:pPr>
      <w:r w:rsidRPr="00436DAD">
        <w:rPr>
          <w:sz w:val="22"/>
        </w:rPr>
        <w:t>Groups are in classes outside and will not be near a telephone during most of their stay.  In the case of an emergency, a message can be left during office hours at (706)484-2899.  The message will be delivered to an adult with the school.  Talk to your lead teacher for phone availability. In the event of an evening emergency, the Rock Eagle Guard house may be reached at (706)484-2821.</w:t>
      </w:r>
    </w:p>
    <w:p w14:paraId="5D179CEC" w14:textId="77777777" w:rsidR="001F1C92" w:rsidRPr="00436DAD" w:rsidRDefault="001F1C92" w:rsidP="001F1C92">
      <w:pPr>
        <w:jc w:val="both"/>
        <w:rPr>
          <w:sz w:val="22"/>
        </w:rPr>
      </w:pPr>
    </w:p>
    <w:p w14:paraId="6DEBEB83" w14:textId="0EF9967A" w:rsidR="001F1C92" w:rsidRPr="00436DAD" w:rsidRDefault="001F1C92" w:rsidP="001F1C92">
      <w:pPr>
        <w:jc w:val="both"/>
      </w:pPr>
      <w:r w:rsidRPr="00436DAD">
        <w:t>4.</w:t>
      </w:r>
      <w:r w:rsidRPr="00436DAD">
        <w:rPr>
          <w:b/>
          <w:i/>
        </w:rPr>
        <w:t>Who takes care of security at night?</w:t>
      </w:r>
    </w:p>
    <w:p w14:paraId="0EB7025E" w14:textId="180E87BC" w:rsidR="001F1C92" w:rsidRPr="00436DAD" w:rsidRDefault="001F1C92" w:rsidP="001F1C92">
      <w:pPr>
        <w:jc w:val="both"/>
        <w:rPr>
          <w:sz w:val="22"/>
        </w:rPr>
      </w:pPr>
      <w:r w:rsidRPr="00436DAD">
        <w:rPr>
          <w:sz w:val="22"/>
        </w:rPr>
        <w:t xml:space="preserve">There is a guard on duty 24 hours during your stay.  The guard is available to answer questions, take care of maintenance needs, and monitor the traffic that comes through the Center during the night. Students may not receive visitors without </w:t>
      </w:r>
      <w:r w:rsidRPr="00436DAD">
        <w:rPr>
          <w:b/>
          <w:sz w:val="22"/>
          <w:u w:val="single"/>
        </w:rPr>
        <w:t>prior</w:t>
      </w:r>
      <w:r w:rsidRPr="00436DAD">
        <w:rPr>
          <w:sz w:val="22"/>
        </w:rPr>
        <w:t xml:space="preserve"> notification to the lead teacher.  All visitors must be reported to the guard prior to their arrival.</w:t>
      </w:r>
    </w:p>
    <w:p w14:paraId="745D52E8" w14:textId="77777777" w:rsidR="00E521BA" w:rsidRDefault="00E521BA" w:rsidP="001F1C92">
      <w:pPr>
        <w:jc w:val="both"/>
      </w:pPr>
    </w:p>
    <w:p w14:paraId="08F26BD4" w14:textId="3B4285CB" w:rsidR="001F1C92" w:rsidRPr="00436DAD" w:rsidRDefault="001F1C92" w:rsidP="001F1C92">
      <w:pPr>
        <w:jc w:val="both"/>
      </w:pPr>
      <w:r w:rsidRPr="00436DAD">
        <w:t xml:space="preserve">5.  </w:t>
      </w:r>
      <w:r w:rsidRPr="00436DAD">
        <w:rPr>
          <w:b/>
          <w:i/>
        </w:rPr>
        <w:t>If my child canoes, will they wear a PFD (personal floatation device)?</w:t>
      </w:r>
    </w:p>
    <w:p w14:paraId="571F4C2D" w14:textId="02138BCD" w:rsidR="001F1C92" w:rsidRPr="00436DAD" w:rsidRDefault="001F1C92" w:rsidP="001F1C92">
      <w:pPr>
        <w:jc w:val="both"/>
        <w:rPr>
          <w:sz w:val="22"/>
        </w:rPr>
      </w:pPr>
      <w:r w:rsidRPr="00436DAD">
        <w:rPr>
          <w:sz w:val="22"/>
        </w:rPr>
        <w:t>Yes.  Rock Eagle requires ANYONE in a canoe to wear a PFD at all times.</w:t>
      </w:r>
    </w:p>
    <w:p w14:paraId="66BA41F9" w14:textId="77777777" w:rsidR="001F1C92" w:rsidRPr="00436DAD" w:rsidRDefault="001F1C92" w:rsidP="001F1C92">
      <w:pPr>
        <w:jc w:val="both"/>
        <w:rPr>
          <w:sz w:val="22"/>
        </w:rPr>
      </w:pPr>
    </w:p>
    <w:p w14:paraId="18FB1272" w14:textId="42E6DCC9" w:rsidR="001F1C92" w:rsidRPr="00436DAD" w:rsidRDefault="001F1C92" w:rsidP="001F1C92">
      <w:pPr>
        <w:jc w:val="both"/>
      </w:pPr>
      <w:r w:rsidRPr="00436DAD">
        <w:t>6.</w:t>
      </w:r>
      <w:r w:rsidRPr="00436DAD">
        <w:rPr>
          <w:b/>
          <w:i/>
        </w:rPr>
        <w:t>Do I need to send money with my child?</w:t>
      </w:r>
    </w:p>
    <w:p w14:paraId="72FF65D8" w14:textId="2DB0F665" w:rsidR="001F1C92" w:rsidRPr="00436DAD" w:rsidRDefault="001F1C92" w:rsidP="001F1C92">
      <w:pPr>
        <w:jc w:val="both"/>
        <w:rPr>
          <w:sz w:val="22"/>
        </w:rPr>
      </w:pPr>
      <w:r w:rsidRPr="00436DAD">
        <w:rPr>
          <w:sz w:val="22"/>
        </w:rPr>
        <w:t xml:space="preserve">There is a Canteen which sells souvenir items open </w:t>
      </w:r>
      <w:r>
        <w:rPr>
          <w:sz w:val="22"/>
        </w:rPr>
        <w:t>upon the schools requests</w:t>
      </w:r>
      <w:r w:rsidRPr="00436DAD">
        <w:rPr>
          <w:sz w:val="22"/>
        </w:rPr>
        <w:t>.  Snacks and soda machines are available around the clock.  Items in the gift shop range from $</w:t>
      </w:r>
      <w:r>
        <w:rPr>
          <w:sz w:val="22"/>
        </w:rPr>
        <w:t>2.25</w:t>
      </w:r>
      <w:r w:rsidRPr="00436DAD">
        <w:rPr>
          <w:sz w:val="22"/>
        </w:rPr>
        <w:t xml:space="preserve"> for candy and up to $20.00 for a t-shirt.  Please do not send large amounts of money.  The school must sign up for the Canteen prior to their visit.  If your school does not visit the Canteen, then there is no need to bring money.</w:t>
      </w:r>
    </w:p>
    <w:p w14:paraId="4AF305C8" w14:textId="77777777" w:rsidR="001F1C92" w:rsidRPr="00436DAD" w:rsidRDefault="001F1C92" w:rsidP="001F1C92">
      <w:pPr>
        <w:jc w:val="both"/>
        <w:rPr>
          <w:sz w:val="22"/>
        </w:rPr>
      </w:pPr>
    </w:p>
    <w:p w14:paraId="66DBF915" w14:textId="1D8B059E" w:rsidR="001F1C92" w:rsidRPr="00436DAD" w:rsidRDefault="001F1C92" w:rsidP="001F1C92">
      <w:pPr>
        <w:jc w:val="both"/>
        <w:rPr>
          <w:b/>
          <w:i/>
        </w:rPr>
      </w:pPr>
      <w:r w:rsidRPr="00436DAD">
        <w:t>7.</w:t>
      </w:r>
      <w:r w:rsidRPr="00436DAD">
        <w:rPr>
          <w:b/>
          <w:i/>
        </w:rPr>
        <w:t>What happens if my child is injured?  Do you have health personnel on site?</w:t>
      </w:r>
    </w:p>
    <w:p w14:paraId="1FEF919E" w14:textId="796344C1" w:rsidR="001F1C92" w:rsidRPr="00436DAD" w:rsidRDefault="001F1C92" w:rsidP="001F1C92">
      <w:pPr>
        <w:jc w:val="both"/>
        <w:rPr>
          <w:sz w:val="22"/>
        </w:rPr>
      </w:pPr>
      <w:r w:rsidRPr="00436DAD">
        <w:rPr>
          <w:sz w:val="22"/>
        </w:rPr>
        <w:t xml:space="preserve">We do not have a nurse or health facility on site.  If your child is injured and requires basic first aid, it is the responsibility of the school to provide the necessary aid.  Each school should bring their own first aid kit, though Rock Eagle will have a basic kit if needed.  If the injury is more serious, the student will be transported to the hospital.  The </w:t>
      </w:r>
      <w:r w:rsidRPr="00436DAD">
        <w:rPr>
          <w:sz w:val="22"/>
        </w:rPr>
        <w:lastRenderedPageBreak/>
        <w:t>center is located about 14 miles from St. Mary’s Good Samaritan Hospital.  The school is responsible for transporting students to the hospital. The center is within service area of local EMT.  We recommend bringing a vehicle that can be used in an emergency.  Every effort will be made to notify you for your permission to administer treatment for more serious conditions.</w:t>
      </w:r>
    </w:p>
    <w:p w14:paraId="44B21EF5" w14:textId="77777777" w:rsidR="001F1C92" w:rsidRPr="00436DAD" w:rsidRDefault="001F1C92" w:rsidP="001F1C92">
      <w:pPr>
        <w:jc w:val="both"/>
        <w:rPr>
          <w:sz w:val="22"/>
        </w:rPr>
      </w:pPr>
    </w:p>
    <w:p w14:paraId="2AB620D2" w14:textId="70518F74" w:rsidR="001F1C92" w:rsidRPr="00436DAD" w:rsidRDefault="001F1C92" w:rsidP="001F1C92">
      <w:pPr>
        <w:jc w:val="both"/>
      </w:pPr>
      <w:r w:rsidRPr="00436DAD">
        <w:t>8.</w:t>
      </w:r>
      <w:r w:rsidRPr="00436DAD">
        <w:rPr>
          <w:b/>
          <w:i/>
        </w:rPr>
        <w:t>What equipment should I send with my child?  Do I need to buy new clothes for the trip?</w:t>
      </w:r>
    </w:p>
    <w:p w14:paraId="2815EF36" w14:textId="03F9525A" w:rsidR="001F1C92" w:rsidRPr="00436DAD" w:rsidRDefault="001F1C92" w:rsidP="001F1C92">
      <w:pPr>
        <w:rPr>
          <w:sz w:val="22"/>
        </w:rPr>
      </w:pPr>
      <w:r w:rsidRPr="00436DAD">
        <w:rPr>
          <w:sz w:val="22"/>
        </w:rPr>
        <w:t xml:space="preserve">A basic equipment list is provided in this guide.  Please make sure to send </w:t>
      </w:r>
      <w:r w:rsidRPr="00436DAD">
        <w:rPr>
          <w:b/>
          <w:sz w:val="22"/>
        </w:rPr>
        <w:t>OLD</w:t>
      </w:r>
      <w:r w:rsidRPr="00436DAD">
        <w:rPr>
          <w:sz w:val="22"/>
        </w:rPr>
        <w:t xml:space="preserve"> clothes and </w:t>
      </w:r>
      <w:r w:rsidRPr="00436DAD">
        <w:rPr>
          <w:b/>
          <w:sz w:val="22"/>
        </w:rPr>
        <w:t>OLD</w:t>
      </w:r>
      <w:r w:rsidRPr="00436DAD">
        <w:rPr>
          <w:sz w:val="22"/>
        </w:rPr>
        <w:t xml:space="preserve"> sturdy shoes (tennis shoes, hiking boots, etc.)  If your child is taking a water class, an extra pair of old shoes/sandals to collect in the stream or lake is necessary.  A raincoat is a must.  Classes go outside, even if it is raining (thunder and/or lightning are exceptions).  Students need to bring a sleeping bag.  A pillow, pillow case, and fitted sheet are provided.  Please label clothes, cameras, sleeping gear, etc. with your child’s name.</w:t>
      </w:r>
    </w:p>
    <w:p w14:paraId="6DF687F3" w14:textId="41D783DC" w:rsidR="00CC19A9" w:rsidRPr="00356F2D" w:rsidRDefault="00CC19A9" w:rsidP="00356F2D"/>
    <w:sectPr w:rsidR="00CC19A9" w:rsidRPr="00356F2D" w:rsidSect="007F405B">
      <w:headerReference w:type="default" r:id="rId11"/>
      <w:footerReference w:type="even" r:id="rId12"/>
      <w:footerReference w:type="default" r:id="rId13"/>
      <w:pgSz w:w="12240" w:h="15840"/>
      <w:pgMar w:top="720" w:right="720" w:bottom="720" w:left="72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43D3E" w14:textId="77777777" w:rsidR="00A44F0D" w:rsidRDefault="00A44F0D">
      <w:pPr>
        <w:spacing w:after="0" w:line="240" w:lineRule="auto"/>
      </w:pPr>
      <w:r>
        <w:separator/>
      </w:r>
    </w:p>
  </w:endnote>
  <w:endnote w:type="continuationSeparator" w:id="0">
    <w:p w14:paraId="31BA4EA2" w14:textId="77777777" w:rsidR="00A44F0D" w:rsidRDefault="00A4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w:altName w:val="Calibri"/>
    <w:panose1 w:val="00000000000000000000"/>
    <w:charset w:val="00"/>
    <w:family w:val="modern"/>
    <w:notTrueType/>
    <w:pitch w:val="variable"/>
    <w:sig w:usb0="A00000A7" w:usb1="00000000" w:usb2="00000000" w:usb3="00000000" w:csb0="00000119" w:csb1="00000000"/>
  </w:font>
  <w:font w:name="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0F0C" w14:textId="734AFB59" w:rsidR="00080D8F" w:rsidRPr="00D60583" w:rsidRDefault="00080D8F" w:rsidP="00D60583">
    <w:pPr>
      <w:spacing w:after="0" w:line="240" w:lineRule="auto"/>
      <w:ind w:left="3600" w:firstLine="720"/>
      <w:contextualSpacing/>
      <w:rPr>
        <w:rFonts w:asciiTheme="majorHAnsi" w:hAnsiTheme="majorHAnsi" w:cstheme="majorHAnsi"/>
        <w:b/>
        <w:bCs/>
        <w:sz w:val="20"/>
        <w:szCs w:val="20"/>
      </w:rPr>
    </w:pPr>
    <w:r w:rsidRPr="0051359A">
      <w:rPr>
        <w:rFonts w:ascii="Gotham" w:eastAsia="Georgia" w:hAnsi="Gotham" w:cs="Georgia"/>
        <w:b/>
        <w:i/>
        <w:sz w:val="20"/>
        <w:szCs w:val="20"/>
      </w:rPr>
      <w:t>Making the best better!</w:t>
    </w:r>
    <w:r w:rsidR="00D60583">
      <w:rPr>
        <w:rFonts w:ascii="Gotham" w:eastAsia="Georgia" w:hAnsi="Gotham" w:cs="Georgia"/>
        <w:b/>
        <w:i/>
        <w:sz w:val="20"/>
        <w:szCs w:val="20"/>
      </w:rPr>
      <w:t xml:space="preserve"> </w:t>
    </w:r>
  </w:p>
  <w:p w14:paraId="54757B02" w14:textId="7C944D4A" w:rsidR="00080D8F" w:rsidRPr="00080D8F" w:rsidRDefault="00080D8F" w:rsidP="00080D8F">
    <w:pPr>
      <w:tabs>
        <w:tab w:val="center" w:pos="4680"/>
        <w:tab w:val="right" w:pos="9360"/>
      </w:tabs>
      <w:spacing w:after="0"/>
      <w:jc w:val="center"/>
      <w:rPr>
        <w:rFonts w:ascii="Karla" w:hAnsi="Karla"/>
      </w:rPr>
    </w:pPr>
    <w:r w:rsidRPr="0051359A">
      <w:rPr>
        <w:rFonts w:ascii="Karla" w:eastAsia="Georgia" w:hAnsi="Karla" w:cs="Georgia"/>
        <w:sz w:val="16"/>
        <w:szCs w:val="16"/>
      </w:rPr>
      <w:t xml:space="preserve">Burton 4-H on Tybee Island Environmental Education </w:t>
    </w:r>
    <w:r w:rsidRPr="0051359A">
      <w:rPr>
        <w:rFonts w:ascii="Karla" w:eastAsia="Georgia" w:hAnsi="Karla" w:cs="Georgia"/>
        <w:noProof/>
        <w:sz w:val="16"/>
        <w:szCs w:val="16"/>
      </w:rPr>
      <w:drawing>
        <wp:inline distT="0" distB="0" distL="0" distR="0" wp14:anchorId="5927A925" wp14:editId="6190DB4A">
          <wp:extent cx="81906" cy="85468"/>
          <wp:effectExtent l="0" t="0" r="0" b="0"/>
          <wp:docPr id="1265158792" name="Picture 126515879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P: 912-786-5534 </w:t>
    </w:r>
    <w:r w:rsidRPr="0051359A">
      <w:rPr>
        <w:rFonts w:ascii="Karla" w:eastAsia="Georgia" w:hAnsi="Karla" w:cs="Georgia"/>
        <w:noProof/>
        <w:sz w:val="16"/>
        <w:szCs w:val="16"/>
      </w:rPr>
      <w:drawing>
        <wp:inline distT="0" distB="0" distL="0" distR="0" wp14:anchorId="0D398079" wp14:editId="72026C95">
          <wp:extent cx="81906" cy="85468"/>
          <wp:effectExtent l="0" t="0" r="0" b="0"/>
          <wp:docPr id="1814354728" name="Picture 181435472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w:t>
    </w:r>
    <w:hyperlink r:id="rId2">
      <w:r w:rsidRPr="0051359A">
        <w:rPr>
          <w:rFonts w:ascii="Karla" w:eastAsia="Georgia" w:hAnsi="Karla" w:cs="Georgia"/>
          <w:color w:val="0563C1"/>
          <w:sz w:val="16"/>
          <w:szCs w:val="16"/>
          <w:u w:val="single"/>
        </w:rPr>
        <w:t>www.burton4h.org</w:t>
      </w:r>
    </w:hyperlink>
    <w:r w:rsidRPr="0051359A">
      <w:rPr>
        <w:rFonts w:ascii="Karla" w:eastAsia="Georgia" w:hAnsi="Karla" w:cs="Georgia"/>
        <w:sz w:val="16"/>
        <w:szCs w:val="16"/>
      </w:rPr>
      <w:t xml:space="preserve"> </w:t>
    </w:r>
    <w:r w:rsidRPr="0051359A">
      <w:rPr>
        <w:rFonts w:ascii="Karla" w:eastAsia="Georgia" w:hAnsi="Karla" w:cs="Georgia"/>
        <w:noProof/>
        <w:sz w:val="16"/>
        <w:szCs w:val="16"/>
      </w:rPr>
      <w:drawing>
        <wp:inline distT="0" distB="0" distL="0" distR="0" wp14:anchorId="620C8D08" wp14:editId="168B6452">
          <wp:extent cx="81906" cy="85468"/>
          <wp:effectExtent l="0" t="0" r="0" b="0"/>
          <wp:docPr id="957598985" name="Picture 95759898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burton4h@uga.edu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F191" w14:textId="73A4C255" w:rsidR="007F405B" w:rsidRDefault="007F405B" w:rsidP="007F405B">
    <w:pPr>
      <w:spacing w:after="0" w:line="240" w:lineRule="auto"/>
      <w:contextualSpacing/>
      <w:jc w:val="center"/>
      <w:rPr>
        <w:rFonts w:ascii="Gotham" w:eastAsia="Georgia" w:hAnsi="Gotham" w:cs="Georgia"/>
        <w:b/>
        <w:i/>
        <w:sz w:val="20"/>
        <w:szCs w:val="20"/>
      </w:rPr>
    </w:pPr>
    <w:r w:rsidRPr="007F405B">
      <w:rPr>
        <w:rFonts w:ascii="Gotham" w:eastAsia="Georgia" w:hAnsi="Gotham" w:cs="Georgia"/>
        <w:b/>
        <w:i/>
        <w:sz w:val="20"/>
        <w:szCs w:val="20"/>
      </w:rPr>
      <w:fldChar w:fldCharType="begin"/>
    </w:r>
    <w:r w:rsidRPr="007F405B">
      <w:rPr>
        <w:rFonts w:ascii="Gotham" w:eastAsia="Georgia" w:hAnsi="Gotham" w:cs="Georgia"/>
        <w:b/>
        <w:i/>
        <w:sz w:val="20"/>
        <w:szCs w:val="20"/>
      </w:rPr>
      <w:instrText xml:space="preserve"> PAGE   \* MERGEFORMAT </w:instrText>
    </w:r>
    <w:r w:rsidRPr="007F405B">
      <w:rPr>
        <w:rFonts w:ascii="Gotham" w:eastAsia="Georgia" w:hAnsi="Gotham" w:cs="Georgia"/>
        <w:b/>
        <w:i/>
        <w:sz w:val="20"/>
        <w:szCs w:val="20"/>
      </w:rPr>
      <w:fldChar w:fldCharType="separate"/>
    </w:r>
    <w:r w:rsidRPr="007F405B">
      <w:rPr>
        <w:rFonts w:ascii="Gotham" w:eastAsia="Georgia" w:hAnsi="Gotham" w:cs="Georgia"/>
        <w:b/>
        <w:i/>
        <w:noProof/>
        <w:sz w:val="20"/>
        <w:szCs w:val="20"/>
      </w:rPr>
      <w:t>1</w:t>
    </w:r>
    <w:r w:rsidRPr="007F405B">
      <w:rPr>
        <w:rFonts w:ascii="Gotham" w:eastAsia="Georgia" w:hAnsi="Gotham" w:cs="Georgia"/>
        <w:b/>
        <w:i/>
        <w:noProof/>
        <w:sz w:val="20"/>
        <w:szCs w:val="20"/>
      </w:rPr>
      <w:fldChar w:fldCharType="end"/>
    </w:r>
  </w:p>
  <w:p w14:paraId="3AAEBD13" w14:textId="277BBE80" w:rsidR="00C62310" w:rsidRPr="00D60583" w:rsidRDefault="00C62310" w:rsidP="00C62310">
    <w:pPr>
      <w:spacing w:after="0" w:line="240" w:lineRule="auto"/>
      <w:ind w:left="3600" w:firstLine="720"/>
      <w:contextualSpacing/>
      <w:rPr>
        <w:rFonts w:asciiTheme="majorHAnsi" w:hAnsiTheme="majorHAnsi" w:cstheme="majorHAnsi"/>
        <w:b/>
        <w:bCs/>
        <w:sz w:val="20"/>
        <w:szCs w:val="20"/>
      </w:rPr>
    </w:pPr>
    <w:r w:rsidRPr="0051359A">
      <w:rPr>
        <w:rFonts w:ascii="Gotham" w:eastAsia="Georgia" w:hAnsi="Gotham" w:cs="Georgia"/>
        <w:b/>
        <w:i/>
        <w:sz w:val="20"/>
        <w:szCs w:val="20"/>
      </w:rPr>
      <w:t>Making the best better!</w:t>
    </w:r>
    <w:r>
      <w:rPr>
        <w:rFonts w:ascii="Gotham" w:eastAsia="Georgia" w:hAnsi="Gotham" w:cs="Georgia"/>
        <w:b/>
        <w:i/>
        <w:sz w:val="20"/>
        <w:szCs w:val="20"/>
      </w:rPr>
      <w:t xml:space="preserve"> </w:t>
    </w:r>
  </w:p>
  <w:p w14:paraId="078FA121" w14:textId="36F7C740" w:rsidR="00C62310" w:rsidRPr="00C62310" w:rsidRDefault="00D35C64" w:rsidP="00C62310">
    <w:pPr>
      <w:tabs>
        <w:tab w:val="center" w:pos="4680"/>
        <w:tab w:val="right" w:pos="9360"/>
      </w:tabs>
      <w:spacing w:after="0"/>
      <w:jc w:val="center"/>
      <w:rPr>
        <w:rFonts w:ascii="Karla" w:hAnsi="Karla"/>
      </w:rPr>
    </w:pPr>
    <w:r>
      <w:rPr>
        <w:rFonts w:ascii="Karla" w:eastAsia="Georgia" w:hAnsi="Karla" w:cs="Georgia"/>
        <w:sz w:val="16"/>
        <w:szCs w:val="16"/>
      </w:rPr>
      <w:t>Rock Eagle 4-H Center</w:t>
    </w:r>
    <w:r w:rsidR="00C62310" w:rsidRPr="0051359A">
      <w:rPr>
        <w:rFonts w:ascii="Karla" w:eastAsia="Georgia" w:hAnsi="Karla" w:cs="Georgia"/>
        <w:sz w:val="16"/>
        <w:szCs w:val="16"/>
      </w:rPr>
      <w:t xml:space="preserve"> Environmental Education </w:t>
    </w:r>
    <w:r w:rsidR="00C62310" w:rsidRPr="0051359A">
      <w:rPr>
        <w:rFonts w:ascii="Karla" w:eastAsia="Georgia" w:hAnsi="Karla" w:cs="Georgia"/>
        <w:noProof/>
        <w:sz w:val="16"/>
        <w:szCs w:val="16"/>
      </w:rPr>
      <w:drawing>
        <wp:inline distT="0" distB="0" distL="0" distR="0" wp14:anchorId="583025CB" wp14:editId="4A26CE56">
          <wp:extent cx="81906" cy="85468"/>
          <wp:effectExtent l="0" t="0" r="0" b="0"/>
          <wp:docPr id="1803606856" name="Picture 180360685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P: </w:t>
    </w:r>
    <w:r>
      <w:rPr>
        <w:rFonts w:ascii="Karla" w:eastAsia="Georgia" w:hAnsi="Karla" w:cs="Georgia"/>
        <w:sz w:val="16"/>
        <w:szCs w:val="16"/>
      </w:rPr>
      <w:t>706-484-2870</w:t>
    </w:r>
    <w:r w:rsidR="00C62310" w:rsidRPr="0051359A">
      <w:rPr>
        <w:rFonts w:ascii="Karla" w:eastAsia="Georgia" w:hAnsi="Karla" w:cs="Georgia"/>
        <w:sz w:val="16"/>
        <w:szCs w:val="16"/>
      </w:rPr>
      <w:t xml:space="preserve"> </w:t>
    </w:r>
    <w:r w:rsidR="00C62310" w:rsidRPr="0051359A">
      <w:rPr>
        <w:rFonts w:ascii="Karla" w:eastAsia="Georgia" w:hAnsi="Karla" w:cs="Georgia"/>
        <w:noProof/>
        <w:sz w:val="16"/>
        <w:szCs w:val="16"/>
      </w:rPr>
      <w:drawing>
        <wp:inline distT="0" distB="0" distL="0" distR="0" wp14:anchorId="4DC6A12B" wp14:editId="5821C5FD">
          <wp:extent cx="81906" cy="85468"/>
          <wp:effectExtent l="0" t="0" r="0" b="0"/>
          <wp:docPr id="206705018" name="Picture 2067050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w:t>
    </w:r>
    <w:hyperlink r:id="rId2" w:history="1">
      <w:r w:rsidRPr="00D35C64">
        <w:rPr>
          <w:rStyle w:val="Hyperlink"/>
          <w:rFonts w:ascii="Karla" w:eastAsia="Georgia" w:hAnsi="Karla" w:cs="Georgia"/>
          <w:sz w:val="16"/>
          <w:szCs w:val="16"/>
        </w:rPr>
        <w:t>www.rockeagle4h.org</w:t>
      </w:r>
    </w:hyperlink>
    <w:r>
      <w:rPr>
        <w:rFonts w:ascii="Karla" w:eastAsia="Georgia" w:hAnsi="Karla" w:cs="Georgia"/>
        <w:sz w:val="16"/>
        <w:szCs w:val="16"/>
      </w:rPr>
      <w:t xml:space="preserve"> </w:t>
    </w:r>
    <w:r w:rsidR="00C62310" w:rsidRPr="0051359A">
      <w:rPr>
        <w:rFonts w:ascii="Karla" w:eastAsia="Georgia" w:hAnsi="Karla" w:cs="Georgia"/>
        <w:noProof/>
        <w:sz w:val="16"/>
        <w:szCs w:val="16"/>
      </w:rPr>
      <w:drawing>
        <wp:inline distT="0" distB="0" distL="0" distR="0" wp14:anchorId="22B54CCF" wp14:editId="20506922">
          <wp:extent cx="81906" cy="85468"/>
          <wp:effectExtent l="0" t="0" r="0" b="0"/>
          <wp:docPr id="1577491491" name="Picture 157749149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w:t>
    </w:r>
    <w:r>
      <w:rPr>
        <w:rFonts w:ascii="Karla" w:eastAsia="Georgia" w:hAnsi="Karla" w:cs="Georgia"/>
        <w:sz w:val="16"/>
        <w:szCs w:val="16"/>
      </w:rPr>
      <w:t>LNYS@uga.edu</w:t>
    </w:r>
    <w:r w:rsidR="00C62310" w:rsidRPr="0051359A">
      <w:rPr>
        <w:rFonts w:ascii="Karla" w:eastAsia="Georgia" w:hAnsi="Karla" w:cs="Georg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BE11C" w14:textId="77777777" w:rsidR="00A44F0D" w:rsidRDefault="00A44F0D">
      <w:pPr>
        <w:spacing w:after="0" w:line="240" w:lineRule="auto"/>
      </w:pPr>
      <w:r>
        <w:separator/>
      </w:r>
    </w:p>
  </w:footnote>
  <w:footnote w:type="continuationSeparator" w:id="0">
    <w:p w14:paraId="4085E981" w14:textId="77777777" w:rsidR="00A44F0D" w:rsidRDefault="00A44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50F5" w14:textId="68DDE3FB" w:rsidR="00047A6A" w:rsidRDefault="00944DAC" w:rsidP="00822CE9">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anchor distT="0" distB="0" distL="114300" distR="114300" simplePos="0" relativeHeight="251659264" behindDoc="1" locked="0" layoutInCell="1" allowOverlap="1" wp14:anchorId="383E307C" wp14:editId="5B3B54B0">
          <wp:simplePos x="0" y="0"/>
          <wp:positionH relativeFrom="column">
            <wp:posOffset>-161925</wp:posOffset>
          </wp:positionH>
          <wp:positionV relativeFrom="page">
            <wp:posOffset>228600</wp:posOffset>
          </wp:positionV>
          <wp:extent cx="3855085" cy="833755"/>
          <wp:effectExtent l="0" t="0" r="0" b="4445"/>
          <wp:wrapTight wrapText="bothSides">
            <wp:wrapPolygon edited="0">
              <wp:start x="16651" y="0"/>
              <wp:lineTo x="0" y="494"/>
              <wp:lineTo x="0" y="18260"/>
              <wp:lineTo x="9820" y="21222"/>
              <wp:lineTo x="16651" y="21222"/>
              <wp:lineTo x="17505" y="21222"/>
              <wp:lineTo x="18465" y="21222"/>
              <wp:lineTo x="21454" y="17273"/>
              <wp:lineTo x="21454" y="4935"/>
              <wp:lineTo x="20493" y="2961"/>
              <wp:lineTo x="17505" y="0"/>
              <wp:lineTo x="16651" y="0"/>
            </wp:wrapPolygon>
          </wp:wrapTight>
          <wp:docPr id="316737670" name="Picture 316737670"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085" cy="833755"/>
                  </a:xfrm>
                  <a:prstGeom prst="rect">
                    <a:avLst/>
                  </a:prstGeom>
                  <a:noFill/>
                  <a:ln>
                    <a:noFill/>
                  </a:ln>
                </pic:spPr>
              </pic:pic>
            </a:graphicData>
          </a:graphic>
        </wp:anchor>
      </w:drawing>
    </w:r>
    <w:r>
      <w:rPr>
        <w:noProof/>
        <w:color w:val="000000"/>
      </w:rPr>
      <w:drawing>
        <wp:anchor distT="0" distB="0" distL="114300" distR="114300" simplePos="0" relativeHeight="251658240" behindDoc="1" locked="0" layoutInCell="1" allowOverlap="1" wp14:anchorId="391C773E" wp14:editId="6E2D4EF7">
          <wp:simplePos x="0" y="0"/>
          <wp:positionH relativeFrom="margin">
            <wp:posOffset>3819525</wp:posOffset>
          </wp:positionH>
          <wp:positionV relativeFrom="page">
            <wp:posOffset>266065</wp:posOffset>
          </wp:positionV>
          <wp:extent cx="3190875" cy="759386"/>
          <wp:effectExtent l="0" t="0" r="0" b="0"/>
          <wp:wrapTight wrapText="bothSides">
            <wp:wrapPolygon edited="0">
              <wp:start x="1161" y="0"/>
              <wp:lineTo x="516" y="1085"/>
              <wp:lineTo x="0" y="4880"/>
              <wp:lineTo x="129" y="20606"/>
              <wp:lineTo x="20762" y="20606"/>
              <wp:lineTo x="20891" y="12472"/>
              <wp:lineTo x="19730" y="0"/>
              <wp:lineTo x="1161" y="0"/>
            </wp:wrapPolygon>
          </wp:wrapTight>
          <wp:docPr id="144571981" name="Picture 1" descr="A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95885" name="Picture 1" descr="A logo with a four leaf clov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190875" cy="759386"/>
                  </a:xfrm>
                  <a:prstGeom prst="rect">
                    <a:avLst/>
                  </a:prstGeom>
                </pic:spPr>
              </pic:pic>
            </a:graphicData>
          </a:graphic>
          <wp14:sizeRelH relativeFrom="margin">
            <wp14:pctWidth>0</wp14:pctWidth>
          </wp14:sizeRelH>
          <wp14:sizeRelV relativeFrom="margin">
            <wp14:pctHeight>0</wp14:pctHeight>
          </wp14:sizeRelV>
        </wp:anchor>
      </w:drawing>
    </w:r>
  </w:p>
  <w:p w14:paraId="7BF25F74" w14:textId="06694554" w:rsidR="003B2482" w:rsidRPr="003B2482" w:rsidRDefault="003B2482" w:rsidP="00822CE9">
    <w:pPr>
      <w:pBdr>
        <w:top w:val="nil"/>
        <w:left w:val="nil"/>
        <w:bottom w:val="nil"/>
        <w:right w:val="nil"/>
        <w:between w:val="nil"/>
      </w:pBdr>
      <w:tabs>
        <w:tab w:val="center" w:pos="4680"/>
        <w:tab w:val="right" w:pos="9360"/>
      </w:tabs>
      <w:spacing w:after="0" w:line="240" w:lineRule="auto"/>
      <w:jc w:val="center"/>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in;height:366.6pt" o:bullet="t">
        <v:imagedata r:id="rId1" o:title="4-H+Clover-RGB_digital"/>
      </v:shape>
    </w:pict>
  </w:numPicBullet>
  <w:abstractNum w:abstractNumId="0" w15:restartNumberingAfterBreak="0">
    <w:nsid w:val="1021778A"/>
    <w:multiLevelType w:val="hybridMultilevel"/>
    <w:tmpl w:val="889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5B9F"/>
    <w:multiLevelType w:val="hybridMultilevel"/>
    <w:tmpl w:val="93024298"/>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23CA8"/>
    <w:multiLevelType w:val="hybridMultilevel"/>
    <w:tmpl w:val="57E8B886"/>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5559"/>
    <w:multiLevelType w:val="hybridMultilevel"/>
    <w:tmpl w:val="BABAF164"/>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A1A1A"/>
    <w:multiLevelType w:val="hybridMultilevel"/>
    <w:tmpl w:val="58AC32B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03936"/>
    <w:multiLevelType w:val="hybridMultilevel"/>
    <w:tmpl w:val="28B8873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D32EF"/>
    <w:multiLevelType w:val="hybridMultilevel"/>
    <w:tmpl w:val="FC0269AE"/>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4F2925"/>
    <w:multiLevelType w:val="multilevel"/>
    <w:tmpl w:val="42CAA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D3FD8"/>
    <w:multiLevelType w:val="hybridMultilevel"/>
    <w:tmpl w:val="09BCBD9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C6DB8"/>
    <w:multiLevelType w:val="hybridMultilevel"/>
    <w:tmpl w:val="1602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B6CB0"/>
    <w:multiLevelType w:val="hybridMultilevel"/>
    <w:tmpl w:val="413E5C5E"/>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83713D"/>
    <w:multiLevelType w:val="hybridMultilevel"/>
    <w:tmpl w:val="EC8667DC"/>
    <w:lvl w:ilvl="0" w:tplc="266E90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8EC"/>
    <w:multiLevelType w:val="hybridMultilevel"/>
    <w:tmpl w:val="5F9E87C6"/>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741311"/>
    <w:multiLevelType w:val="hybridMultilevel"/>
    <w:tmpl w:val="335847E0"/>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70FAD"/>
    <w:multiLevelType w:val="hybridMultilevel"/>
    <w:tmpl w:val="F3E0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881346">
    <w:abstractNumId w:val="6"/>
  </w:num>
  <w:num w:numId="2" w16cid:durableId="1958951239">
    <w:abstractNumId w:val="3"/>
  </w:num>
  <w:num w:numId="3" w16cid:durableId="376860192">
    <w:abstractNumId w:val="1"/>
  </w:num>
  <w:num w:numId="4" w16cid:durableId="1814444958">
    <w:abstractNumId w:val="10"/>
  </w:num>
  <w:num w:numId="5" w16cid:durableId="791821561">
    <w:abstractNumId w:val="11"/>
  </w:num>
  <w:num w:numId="6" w16cid:durableId="474107483">
    <w:abstractNumId w:val="0"/>
  </w:num>
  <w:num w:numId="7" w16cid:durableId="1101292134">
    <w:abstractNumId w:val="9"/>
  </w:num>
  <w:num w:numId="8" w16cid:durableId="573202937">
    <w:abstractNumId w:val="12"/>
  </w:num>
  <w:num w:numId="9" w16cid:durableId="647052887">
    <w:abstractNumId w:val="7"/>
  </w:num>
  <w:num w:numId="10" w16cid:durableId="1201362195">
    <w:abstractNumId w:val="2"/>
  </w:num>
  <w:num w:numId="11" w16cid:durableId="1518038667">
    <w:abstractNumId w:val="4"/>
  </w:num>
  <w:num w:numId="12" w16cid:durableId="392316456">
    <w:abstractNumId w:val="8"/>
  </w:num>
  <w:num w:numId="13" w16cid:durableId="513232366">
    <w:abstractNumId w:val="14"/>
  </w:num>
  <w:num w:numId="14" w16cid:durableId="1507600675">
    <w:abstractNumId w:val="13"/>
  </w:num>
  <w:num w:numId="15" w16cid:durableId="1860123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MjEytjQwNjGzMDRU0lEKTi0uzszPAykwtqgFAMZsEjwtAAAA"/>
  </w:docVars>
  <w:rsids>
    <w:rsidRoot w:val="00047A6A"/>
    <w:rsid w:val="00010EBC"/>
    <w:rsid w:val="00012B92"/>
    <w:rsid w:val="00013CE6"/>
    <w:rsid w:val="00032E37"/>
    <w:rsid w:val="00036D4D"/>
    <w:rsid w:val="00047A6A"/>
    <w:rsid w:val="000528F5"/>
    <w:rsid w:val="00062D8C"/>
    <w:rsid w:val="00070835"/>
    <w:rsid w:val="000708B1"/>
    <w:rsid w:val="00080D8F"/>
    <w:rsid w:val="000821C2"/>
    <w:rsid w:val="00087120"/>
    <w:rsid w:val="0008712E"/>
    <w:rsid w:val="00090F1F"/>
    <w:rsid w:val="000B2217"/>
    <w:rsid w:val="000B3BD9"/>
    <w:rsid w:val="000B44BE"/>
    <w:rsid w:val="000B4994"/>
    <w:rsid w:val="000C3465"/>
    <w:rsid w:val="000C7607"/>
    <w:rsid w:val="000D7EC9"/>
    <w:rsid w:val="000E1854"/>
    <w:rsid w:val="000E197C"/>
    <w:rsid w:val="000E2996"/>
    <w:rsid w:val="000F594E"/>
    <w:rsid w:val="0010507F"/>
    <w:rsid w:val="00111762"/>
    <w:rsid w:val="00123C14"/>
    <w:rsid w:val="0012481F"/>
    <w:rsid w:val="001351BD"/>
    <w:rsid w:val="00137628"/>
    <w:rsid w:val="00147FD3"/>
    <w:rsid w:val="00150DD2"/>
    <w:rsid w:val="001564E1"/>
    <w:rsid w:val="00164E91"/>
    <w:rsid w:val="00165DC2"/>
    <w:rsid w:val="00167ADE"/>
    <w:rsid w:val="00172E1D"/>
    <w:rsid w:val="00175414"/>
    <w:rsid w:val="00176D06"/>
    <w:rsid w:val="00187704"/>
    <w:rsid w:val="00190C49"/>
    <w:rsid w:val="00191892"/>
    <w:rsid w:val="001B29D2"/>
    <w:rsid w:val="001B59FC"/>
    <w:rsid w:val="001B6490"/>
    <w:rsid w:val="001C0435"/>
    <w:rsid w:val="001C2796"/>
    <w:rsid w:val="001C49F0"/>
    <w:rsid w:val="001D01A7"/>
    <w:rsid w:val="001D4209"/>
    <w:rsid w:val="001E79D1"/>
    <w:rsid w:val="001F08DE"/>
    <w:rsid w:val="001F1C92"/>
    <w:rsid w:val="002009EC"/>
    <w:rsid w:val="00200DB7"/>
    <w:rsid w:val="00211136"/>
    <w:rsid w:val="00214ABC"/>
    <w:rsid w:val="0022061D"/>
    <w:rsid w:val="002651C0"/>
    <w:rsid w:val="00265E22"/>
    <w:rsid w:val="002713DA"/>
    <w:rsid w:val="00271BD4"/>
    <w:rsid w:val="0027658C"/>
    <w:rsid w:val="00286BD6"/>
    <w:rsid w:val="002A35E2"/>
    <w:rsid w:val="002B305D"/>
    <w:rsid w:val="002B48AA"/>
    <w:rsid w:val="002B5A9B"/>
    <w:rsid w:val="002C573B"/>
    <w:rsid w:val="002D5490"/>
    <w:rsid w:val="002E51AB"/>
    <w:rsid w:val="00301B1D"/>
    <w:rsid w:val="00303B49"/>
    <w:rsid w:val="00316527"/>
    <w:rsid w:val="003258E1"/>
    <w:rsid w:val="00331671"/>
    <w:rsid w:val="00343338"/>
    <w:rsid w:val="003507B1"/>
    <w:rsid w:val="00356F2D"/>
    <w:rsid w:val="00362699"/>
    <w:rsid w:val="0036576F"/>
    <w:rsid w:val="00370723"/>
    <w:rsid w:val="00370897"/>
    <w:rsid w:val="00374479"/>
    <w:rsid w:val="003823C6"/>
    <w:rsid w:val="00385B32"/>
    <w:rsid w:val="00385DD1"/>
    <w:rsid w:val="00386849"/>
    <w:rsid w:val="00392C9E"/>
    <w:rsid w:val="003A5105"/>
    <w:rsid w:val="003A77C7"/>
    <w:rsid w:val="003B079A"/>
    <w:rsid w:val="003B2482"/>
    <w:rsid w:val="003B2704"/>
    <w:rsid w:val="003B3D0D"/>
    <w:rsid w:val="003C0A0D"/>
    <w:rsid w:val="003C0AEC"/>
    <w:rsid w:val="003C6846"/>
    <w:rsid w:val="003D3F93"/>
    <w:rsid w:val="003E40D9"/>
    <w:rsid w:val="003E5850"/>
    <w:rsid w:val="00400596"/>
    <w:rsid w:val="00405397"/>
    <w:rsid w:val="00410B96"/>
    <w:rsid w:val="00417D9D"/>
    <w:rsid w:val="00421A7C"/>
    <w:rsid w:val="00425E14"/>
    <w:rsid w:val="00433F30"/>
    <w:rsid w:val="00436403"/>
    <w:rsid w:val="0043749C"/>
    <w:rsid w:val="004441E7"/>
    <w:rsid w:val="00446EB3"/>
    <w:rsid w:val="004559CD"/>
    <w:rsid w:val="00457981"/>
    <w:rsid w:val="00466C89"/>
    <w:rsid w:val="00470FDE"/>
    <w:rsid w:val="00475894"/>
    <w:rsid w:val="0047606B"/>
    <w:rsid w:val="00484996"/>
    <w:rsid w:val="0049010D"/>
    <w:rsid w:val="004A6210"/>
    <w:rsid w:val="004B2BA0"/>
    <w:rsid w:val="004B2DAF"/>
    <w:rsid w:val="004B35C5"/>
    <w:rsid w:val="004B44F7"/>
    <w:rsid w:val="004B6C52"/>
    <w:rsid w:val="004C079D"/>
    <w:rsid w:val="004C3E0E"/>
    <w:rsid w:val="004D2F43"/>
    <w:rsid w:val="004D5A8F"/>
    <w:rsid w:val="004F2ACC"/>
    <w:rsid w:val="004F62EE"/>
    <w:rsid w:val="00501E0F"/>
    <w:rsid w:val="00505D9B"/>
    <w:rsid w:val="00520661"/>
    <w:rsid w:val="00523051"/>
    <w:rsid w:val="00524C8B"/>
    <w:rsid w:val="0054155C"/>
    <w:rsid w:val="00556611"/>
    <w:rsid w:val="00564E09"/>
    <w:rsid w:val="005729D7"/>
    <w:rsid w:val="00575F92"/>
    <w:rsid w:val="00580C24"/>
    <w:rsid w:val="00580C33"/>
    <w:rsid w:val="00585C12"/>
    <w:rsid w:val="00592B1A"/>
    <w:rsid w:val="005C36E3"/>
    <w:rsid w:val="005C63B3"/>
    <w:rsid w:val="005D2735"/>
    <w:rsid w:val="00614746"/>
    <w:rsid w:val="006225E1"/>
    <w:rsid w:val="006236EF"/>
    <w:rsid w:val="006262CE"/>
    <w:rsid w:val="006416CA"/>
    <w:rsid w:val="00642FEE"/>
    <w:rsid w:val="00644929"/>
    <w:rsid w:val="00656AAE"/>
    <w:rsid w:val="006703A5"/>
    <w:rsid w:val="006731A6"/>
    <w:rsid w:val="0067549A"/>
    <w:rsid w:val="0067793D"/>
    <w:rsid w:val="006914A5"/>
    <w:rsid w:val="006929A9"/>
    <w:rsid w:val="0069322A"/>
    <w:rsid w:val="006933AF"/>
    <w:rsid w:val="00696EDA"/>
    <w:rsid w:val="006A359D"/>
    <w:rsid w:val="006B0BCB"/>
    <w:rsid w:val="006B7154"/>
    <w:rsid w:val="006C4D4F"/>
    <w:rsid w:val="006D36F1"/>
    <w:rsid w:val="006D3AF2"/>
    <w:rsid w:val="006F691C"/>
    <w:rsid w:val="00701E88"/>
    <w:rsid w:val="00704BFC"/>
    <w:rsid w:val="00707295"/>
    <w:rsid w:val="00707C11"/>
    <w:rsid w:val="0071050D"/>
    <w:rsid w:val="00712B7C"/>
    <w:rsid w:val="00724FC2"/>
    <w:rsid w:val="007305DB"/>
    <w:rsid w:val="007314BE"/>
    <w:rsid w:val="00743CBF"/>
    <w:rsid w:val="00747D5B"/>
    <w:rsid w:val="00753996"/>
    <w:rsid w:val="00755EF8"/>
    <w:rsid w:val="00755F54"/>
    <w:rsid w:val="00764314"/>
    <w:rsid w:val="007856F3"/>
    <w:rsid w:val="007876AE"/>
    <w:rsid w:val="0079234E"/>
    <w:rsid w:val="007B1EA3"/>
    <w:rsid w:val="007B6D23"/>
    <w:rsid w:val="007D117B"/>
    <w:rsid w:val="007E4D90"/>
    <w:rsid w:val="007F0966"/>
    <w:rsid w:val="007F405B"/>
    <w:rsid w:val="007F60B3"/>
    <w:rsid w:val="007F768E"/>
    <w:rsid w:val="00807646"/>
    <w:rsid w:val="00815094"/>
    <w:rsid w:val="008202D6"/>
    <w:rsid w:val="008223FD"/>
    <w:rsid w:val="00822CE9"/>
    <w:rsid w:val="00823668"/>
    <w:rsid w:val="00823B79"/>
    <w:rsid w:val="008275A6"/>
    <w:rsid w:val="008326E8"/>
    <w:rsid w:val="0084013F"/>
    <w:rsid w:val="008433D6"/>
    <w:rsid w:val="00864D10"/>
    <w:rsid w:val="0087338B"/>
    <w:rsid w:val="008865FA"/>
    <w:rsid w:val="008904B1"/>
    <w:rsid w:val="00892243"/>
    <w:rsid w:val="008930CF"/>
    <w:rsid w:val="00896C62"/>
    <w:rsid w:val="008A2F39"/>
    <w:rsid w:val="008A3BAD"/>
    <w:rsid w:val="008B2645"/>
    <w:rsid w:val="008C70F2"/>
    <w:rsid w:val="008C7CB6"/>
    <w:rsid w:val="008E0EF2"/>
    <w:rsid w:val="008E60F4"/>
    <w:rsid w:val="008E6E4A"/>
    <w:rsid w:val="00933118"/>
    <w:rsid w:val="00934578"/>
    <w:rsid w:val="00941AA8"/>
    <w:rsid w:val="00944DAC"/>
    <w:rsid w:val="00954524"/>
    <w:rsid w:val="009621F7"/>
    <w:rsid w:val="00964CE7"/>
    <w:rsid w:val="00976977"/>
    <w:rsid w:val="009821CD"/>
    <w:rsid w:val="00986BA6"/>
    <w:rsid w:val="00990721"/>
    <w:rsid w:val="009A57A5"/>
    <w:rsid w:val="009A5B41"/>
    <w:rsid w:val="009A5D42"/>
    <w:rsid w:val="009B1596"/>
    <w:rsid w:val="009B5D90"/>
    <w:rsid w:val="009C5AFC"/>
    <w:rsid w:val="009D1093"/>
    <w:rsid w:val="009E1302"/>
    <w:rsid w:val="009E42DB"/>
    <w:rsid w:val="009F025D"/>
    <w:rsid w:val="009F11D6"/>
    <w:rsid w:val="00A0236F"/>
    <w:rsid w:val="00A077FE"/>
    <w:rsid w:val="00A14748"/>
    <w:rsid w:val="00A1740F"/>
    <w:rsid w:val="00A27995"/>
    <w:rsid w:val="00A33D39"/>
    <w:rsid w:val="00A370FC"/>
    <w:rsid w:val="00A37346"/>
    <w:rsid w:val="00A44F0D"/>
    <w:rsid w:val="00A70078"/>
    <w:rsid w:val="00A7737B"/>
    <w:rsid w:val="00A8228B"/>
    <w:rsid w:val="00A8782F"/>
    <w:rsid w:val="00A947FB"/>
    <w:rsid w:val="00AC04DD"/>
    <w:rsid w:val="00AD1911"/>
    <w:rsid w:val="00AD41FD"/>
    <w:rsid w:val="00AD57DB"/>
    <w:rsid w:val="00AF0BE1"/>
    <w:rsid w:val="00AF29D4"/>
    <w:rsid w:val="00AF6BCC"/>
    <w:rsid w:val="00AF7B64"/>
    <w:rsid w:val="00B053F4"/>
    <w:rsid w:val="00B1057D"/>
    <w:rsid w:val="00B257C6"/>
    <w:rsid w:val="00B3022B"/>
    <w:rsid w:val="00B34F89"/>
    <w:rsid w:val="00B43FE7"/>
    <w:rsid w:val="00B52EA8"/>
    <w:rsid w:val="00B5307B"/>
    <w:rsid w:val="00B57889"/>
    <w:rsid w:val="00B63248"/>
    <w:rsid w:val="00B70B53"/>
    <w:rsid w:val="00B83F94"/>
    <w:rsid w:val="00BC0534"/>
    <w:rsid w:val="00BC5EB5"/>
    <w:rsid w:val="00BD0A4C"/>
    <w:rsid w:val="00BD29E2"/>
    <w:rsid w:val="00BD36E4"/>
    <w:rsid w:val="00BD6A50"/>
    <w:rsid w:val="00C03B2B"/>
    <w:rsid w:val="00C13131"/>
    <w:rsid w:val="00C25B4B"/>
    <w:rsid w:val="00C26DA8"/>
    <w:rsid w:val="00C34473"/>
    <w:rsid w:val="00C534FE"/>
    <w:rsid w:val="00C62310"/>
    <w:rsid w:val="00C66355"/>
    <w:rsid w:val="00C9634F"/>
    <w:rsid w:val="00CA6764"/>
    <w:rsid w:val="00CA7B3B"/>
    <w:rsid w:val="00CB62C0"/>
    <w:rsid w:val="00CC19A9"/>
    <w:rsid w:val="00CD3293"/>
    <w:rsid w:val="00CD7BEA"/>
    <w:rsid w:val="00CD7F05"/>
    <w:rsid w:val="00CE5FCE"/>
    <w:rsid w:val="00CE6197"/>
    <w:rsid w:val="00D10D9B"/>
    <w:rsid w:val="00D11381"/>
    <w:rsid w:val="00D24AEE"/>
    <w:rsid w:val="00D35434"/>
    <w:rsid w:val="00D35C64"/>
    <w:rsid w:val="00D43B64"/>
    <w:rsid w:val="00D60583"/>
    <w:rsid w:val="00D62E6C"/>
    <w:rsid w:val="00D7035D"/>
    <w:rsid w:val="00D800A4"/>
    <w:rsid w:val="00D80A11"/>
    <w:rsid w:val="00D83433"/>
    <w:rsid w:val="00D83B1C"/>
    <w:rsid w:val="00D87307"/>
    <w:rsid w:val="00D95F32"/>
    <w:rsid w:val="00DA039F"/>
    <w:rsid w:val="00DA66D4"/>
    <w:rsid w:val="00DB77EF"/>
    <w:rsid w:val="00DC1420"/>
    <w:rsid w:val="00DE180F"/>
    <w:rsid w:val="00DE2CED"/>
    <w:rsid w:val="00DE581D"/>
    <w:rsid w:val="00DE5D85"/>
    <w:rsid w:val="00DF1651"/>
    <w:rsid w:val="00DF24EA"/>
    <w:rsid w:val="00DF3C02"/>
    <w:rsid w:val="00DF672A"/>
    <w:rsid w:val="00E06131"/>
    <w:rsid w:val="00E1314E"/>
    <w:rsid w:val="00E2394E"/>
    <w:rsid w:val="00E31228"/>
    <w:rsid w:val="00E40D37"/>
    <w:rsid w:val="00E448E3"/>
    <w:rsid w:val="00E521BA"/>
    <w:rsid w:val="00E57F8A"/>
    <w:rsid w:val="00E625D3"/>
    <w:rsid w:val="00E62DB6"/>
    <w:rsid w:val="00E67535"/>
    <w:rsid w:val="00E73EA1"/>
    <w:rsid w:val="00E8528A"/>
    <w:rsid w:val="00E95E8A"/>
    <w:rsid w:val="00E96FB2"/>
    <w:rsid w:val="00EA4994"/>
    <w:rsid w:val="00EB1019"/>
    <w:rsid w:val="00EB5C90"/>
    <w:rsid w:val="00EB6DFD"/>
    <w:rsid w:val="00EC46A0"/>
    <w:rsid w:val="00EC7DAA"/>
    <w:rsid w:val="00ED0516"/>
    <w:rsid w:val="00ED49F2"/>
    <w:rsid w:val="00EE7BEC"/>
    <w:rsid w:val="00F0469A"/>
    <w:rsid w:val="00F06FA2"/>
    <w:rsid w:val="00F142AE"/>
    <w:rsid w:val="00F207A1"/>
    <w:rsid w:val="00F27AB0"/>
    <w:rsid w:val="00F54AF0"/>
    <w:rsid w:val="00F70A08"/>
    <w:rsid w:val="00F745B3"/>
    <w:rsid w:val="00F85F7C"/>
    <w:rsid w:val="00F86532"/>
    <w:rsid w:val="00F86D55"/>
    <w:rsid w:val="00F900E3"/>
    <w:rsid w:val="00F97FBD"/>
    <w:rsid w:val="00FA4FBF"/>
    <w:rsid w:val="00FB1ACF"/>
    <w:rsid w:val="00FB58EF"/>
    <w:rsid w:val="00FF2C99"/>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0952"/>
  <w15:docId w15:val="{F11F53A4-BB76-41D5-8C97-009E12DB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4578"/>
    <w:pPr>
      <w:tabs>
        <w:tab w:val="left" w:pos="2880"/>
      </w:tabs>
      <w:spacing w:after="60"/>
      <w:ind w:left="432"/>
    </w:pPr>
    <w:rPr>
      <w:sz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nhideWhenUsed/>
    <w:rsid w:val="004B35C5"/>
    <w:rPr>
      <w:color w:val="0000FF"/>
      <w:u w:val="single"/>
    </w:rPr>
  </w:style>
  <w:style w:type="character" w:styleId="FollowedHyperlink">
    <w:name w:val="FollowedHyperlink"/>
    <w:basedOn w:val="DefaultParagraphFont"/>
    <w:uiPriority w:val="99"/>
    <w:semiHidden/>
    <w:unhideWhenUsed/>
    <w:rsid w:val="00764314"/>
    <w:rPr>
      <w:color w:val="800080" w:themeColor="followedHyperlink"/>
      <w:u w:val="single"/>
    </w:rPr>
  </w:style>
  <w:style w:type="character" w:customStyle="1" w:styleId="UnresolvedMention1">
    <w:name w:val="Unresolved Mention1"/>
    <w:basedOn w:val="DefaultParagraphFont"/>
    <w:uiPriority w:val="99"/>
    <w:semiHidden/>
    <w:unhideWhenUsed/>
    <w:rsid w:val="00172E1D"/>
    <w:rPr>
      <w:color w:val="605E5C"/>
      <w:shd w:val="clear" w:color="auto" w:fill="E1DFDD"/>
    </w:rPr>
  </w:style>
  <w:style w:type="character" w:styleId="UnresolvedMention">
    <w:name w:val="Unresolved Mention"/>
    <w:basedOn w:val="DefaultParagraphFont"/>
    <w:uiPriority w:val="99"/>
    <w:semiHidden/>
    <w:unhideWhenUsed/>
    <w:rsid w:val="004F62EE"/>
    <w:rPr>
      <w:color w:val="605E5C"/>
      <w:shd w:val="clear" w:color="auto" w:fill="E1DFDD"/>
    </w:rPr>
  </w:style>
  <w:style w:type="paragraph" w:styleId="Header">
    <w:name w:val="header"/>
    <w:basedOn w:val="Normal"/>
    <w:link w:val="HeaderChar"/>
    <w:uiPriority w:val="99"/>
    <w:unhideWhenUsed/>
    <w:rsid w:val="0082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CE9"/>
  </w:style>
  <w:style w:type="paragraph" w:styleId="Footer">
    <w:name w:val="footer"/>
    <w:basedOn w:val="Normal"/>
    <w:link w:val="FooterChar"/>
    <w:uiPriority w:val="99"/>
    <w:unhideWhenUsed/>
    <w:rsid w:val="0082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CE9"/>
  </w:style>
  <w:style w:type="paragraph" w:styleId="ListParagraph">
    <w:name w:val="List Paragraph"/>
    <w:basedOn w:val="Normal"/>
    <w:uiPriority w:val="34"/>
    <w:qFormat/>
    <w:rsid w:val="00F27AB0"/>
    <w:pPr>
      <w:ind w:left="720"/>
      <w:contextualSpacing/>
    </w:pPr>
  </w:style>
  <w:style w:type="paragraph" w:styleId="Caption">
    <w:name w:val="caption"/>
    <w:basedOn w:val="Normal"/>
    <w:next w:val="Normal"/>
    <w:uiPriority w:val="35"/>
    <w:unhideWhenUsed/>
    <w:qFormat/>
    <w:rsid w:val="00747D5B"/>
    <w:pPr>
      <w:spacing w:after="200" w:line="240" w:lineRule="auto"/>
    </w:pPr>
    <w:rPr>
      <w:i/>
      <w:iCs/>
      <w:color w:val="1F497D" w:themeColor="text2"/>
      <w:sz w:val="18"/>
      <w:szCs w:val="18"/>
    </w:rPr>
  </w:style>
  <w:style w:type="table" w:styleId="TableGrid">
    <w:name w:val="Table Grid"/>
    <w:basedOn w:val="TableNormal"/>
    <w:uiPriority w:val="39"/>
    <w:rsid w:val="007F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7879">
      <w:bodyDiv w:val="1"/>
      <w:marLeft w:val="0"/>
      <w:marRight w:val="0"/>
      <w:marTop w:val="0"/>
      <w:marBottom w:val="0"/>
      <w:divBdr>
        <w:top w:val="none" w:sz="0" w:space="0" w:color="auto"/>
        <w:left w:val="none" w:sz="0" w:space="0" w:color="auto"/>
        <w:bottom w:val="none" w:sz="0" w:space="0" w:color="auto"/>
        <w:right w:val="none" w:sz="0" w:space="0" w:color="auto"/>
      </w:divBdr>
    </w:div>
    <w:div w:id="232281346">
      <w:bodyDiv w:val="1"/>
      <w:marLeft w:val="0"/>
      <w:marRight w:val="0"/>
      <w:marTop w:val="0"/>
      <w:marBottom w:val="0"/>
      <w:divBdr>
        <w:top w:val="none" w:sz="0" w:space="0" w:color="auto"/>
        <w:left w:val="none" w:sz="0" w:space="0" w:color="auto"/>
        <w:bottom w:val="none" w:sz="0" w:space="0" w:color="auto"/>
        <w:right w:val="none" w:sz="0" w:space="0" w:color="auto"/>
      </w:divBdr>
    </w:div>
    <w:div w:id="380910144">
      <w:bodyDiv w:val="1"/>
      <w:marLeft w:val="0"/>
      <w:marRight w:val="0"/>
      <w:marTop w:val="0"/>
      <w:marBottom w:val="0"/>
      <w:divBdr>
        <w:top w:val="none" w:sz="0" w:space="0" w:color="auto"/>
        <w:left w:val="none" w:sz="0" w:space="0" w:color="auto"/>
        <w:bottom w:val="none" w:sz="0" w:space="0" w:color="auto"/>
        <w:right w:val="none" w:sz="0" w:space="0" w:color="auto"/>
      </w:divBdr>
    </w:div>
    <w:div w:id="549850561">
      <w:bodyDiv w:val="1"/>
      <w:marLeft w:val="0"/>
      <w:marRight w:val="0"/>
      <w:marTop w:val="0"/>
      <w:marBottom w:val="0"/>
      <w:divBdr>
        <w:top w:val="none" w:sz="0" w:space="0" w:color="auto"/>
        <w:left w:val="none" w:sz="0" w:space="0" w:color="auto"/>
        <w:bottom w:val="none" w:sz="0" w:space="0" w:color="auto"/>
        <w:right w:val="none" w:sz="0" w:space="0" w:color="auto"/>
      </w:divBdr>
    </w:div>
    <w:div w:id="562720256">
      <w:bodyDiv w:val="1"/>
      <w:marLeft w:val="0"/>
      <w:marRight w:val="0"/>
      <w:marTop w:val="0"/>
      <w:marBottom w:val="0"/>
      <w:divBdr>
        <w:top w:val="none" w:sz="0" w:space="0" w:color="auto"/>
        <w:left w:val="none" w:sz="0" w:space="0" w:color="auto"/>
        <w:bottom w:val="none" w:sz="0" w:space="0" w:color="auto"/>
        <w:right w:val="none" w:sz="0" w:space="0" w:color="auto"/>
      </w:divBdr>
    </w:div>
    <w:div w:id="788935700">
      <w:bodyDiv w:val="1"/>
      <w:marLeft w:val="0"/>
      <w:marRight w:val="0"/>
      <w:marTop w:val="0"/>
      <w:marBottom w:val="0"/>
      <w:divBdr>
        <w:top w:val="none" w:sz="0" w:space="0" w:color="auto"/>
        <w:left w:val="none" w:sz="0" w:space="0" w:color="auto"/>
        <w:bottom w:val="none" w:sz="0" w:space="0" w:color="auto"/>
        <w:right w:val="none" w:sz="0" w:space="0" w:color="auto"/>
      </w:divBdr>
    </w:div>
    <w:div w:id="1548251406">
      <w:bodyDiv w:val="1"/>
      <w:marLeft w:val="0"/>
      <w:marRight w:val="0"/>
      <w:marTop w:val="0"/>
      <w:marBottom w:val="0"/>
      <w:divBdr>
        <w:top w:val="none" w:sz="0" w:space="0" w:color="auto"/>
        <w:left w:val="none" w:sz="0" w:space="0" w:color="auto"/>
        <w:bottom w:val="none" w:sz="0" w:space="0" w:color="auto"/>
        <w:right w:val="none" w:sz="0" w:space="0" w:color="auto"/>
      </w:divBdr>
    </w:div>
    <w:div w:id="1552644476">
      <w:bodyDiv w:val="1"/>
      <w:marLeft w:val="0"/>
      <w:marRight w:val="0"/>
      <w:marTop w:val="0"/>
      <w:marBottom w:val="0"/>
      <w:divBdr>
        <w:top w:val="none" w:sz="0" w:space="0" w:color="auto"/>
        <w:left w:val="none" w:sz="0" w:space="0" w:color="auto"/>
        <w:bottom w:val="none" w:sz="0" w:space="0" w:color="auto"/>
        <w:right w:val="none" w:sz="0" w:space="0" w:color="auto"/>
      </w:divBdr>
    </w:div>
    <w:div w:id="1554317461">
      <w:bodyDiv w:val="1"/>
      <w:marLeft w:val="0"/>
      <w:marRight w:val="0"/>
      <w:marTop w:val="0"/>
      <w:marBottom w:val="0"/>
      <w:divBdr>
        <w:top w:val="none" w:sz="0" w:space="0" w:color="auto"/>
        <w:left w:val="none" w:sz="0" w:space="0" w:color="auto"/>
        <w:bottom w:val="none" w:sz="0" w:space="0" w:color="auto"/>
        <w:right w:val="none" w:sz="0" w:space="0" w:color="auto"/>
      </w:divBdr>
    </w:div>
    <w:div w:id="1556894108">
      <w:bodyDiv w:val="1"/>
      <w:marLeft w:val="0"/>
      <w:marRight w:val="0"/>
      <w:marTop w:val="0"/>
      <w:marBottom w:val="0"/>
      <w:divBdr>
        <w:top w:val="none" w:sz="0" w:space="0" w:color="auto"/>
        <w:left w:val="none" w:sz="0" w:space="0" w:color="auto"/>
        <w:bottom w:val="none" w:sz="0" w:space="0" w:color="auto"/>
        <w:right w:val="none" w:sz="0" w:space="0" w:color="auto"/>
      </w:divBdr>
    </w:div>
    <w:div w:id="1810778565">
      <w:bodyDiv w:val="1"/>
      <w:marLeft w:val="0"/>
      <w:marRight w:val="0"/>
      <w:marTop w:val="0"/>
      <w:marBottom w:val="0"/>
      <w:divBdr>
        <w:top w:val="none" w:sz="0" w:space="0" w:color="auto"/>
        <w:left w:val="none" w:sz="0" w:space="0" w:color="auto"/>
        <w:bottom w:val="none" w:sz="0" w:space="0" w:color="auto"/>
        <w:right w:val="none" w:sz="0" w:space="0" w:color="auto"/>
      </w:divBdr>
    </w:div>
    <w:div w:id="1916623125">
      <w:bodyDiv w:val="1"/>
      <w:marLeft w:val="0"/>
      <w:marRight w:val="0"/>
      <w:marTop w:val="0"/>
      <w:marBottom w:val="0"/>
      <w:divBdr>
        <w:top w:val="none" w:sz="0" w:space="0" w:color="auto"/>
        <w:left w:val="none" w:sz="0" w:space="0" w:color="auto"/>
        <w:bottom w:val="none" w:sz="0" w:space="0" w:color="auto"/>
        <w:right w:val="none" w:sz="0" w:space="0" w:color="auto"/>
      </w:divBdr>
    </w:div>
    <w:div w:id="199356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urton4h.org" TargetMode="External"/><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2" Type="http://schemas.openxmlformats.org/officeDocument/2006/relationships/hyperlink" Target="https://georgia4h.org/4-h-centers/rock-eagle-4-h-centers/rock-eagle-4-h-center-environmental-education/classes/" TargetMode="External"/><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2CE0140F889409C0A0277AFFA6ADC" ma:contentTypeVersion="14" ma:contentTypeDescription="Create a new document." ma:contentTypeScope="" ma:versionID="73febe3b67770d93be51c199ea81044b">
  <xsd:schema xmlns:xsd="http://www.w3.org/2001/XMLSchema" xmlns:xs="http://www.w3.org/2001/XMLSchema" xmlns:p="http://schemas.microsoft.com/office/2006/metadata/properties" xmlns:ns2="37181858-4ace-45c0-ab8e-5abc1af65dbb" xmlns:ns3="76b37502-1a10-4c4e-9f8a-bf299ab1d22f" targetNamespace="http://schemas.microsoft.com/office/2006/metadata/properties" ma:root="true" ma:fieldsID="9a763bb9010842c619cef2daf6c501e5" ns2:_="" ns3:_="">
    <xsd:import namespace="37181858-4ace-45c0-ab8e-5abc1af65dbb"/>
    <xsd:import namespace="76b37502-1a10-4c4e-9f8a-bf299ab1d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81858-4ace-45c0-ab8e-5abc1af6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37502-1a10-4c4e-9f8a-bf299ab1d2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7181858-4ace-45c0-ab8e-5abc1af65dbb" xsi:nil="true"/>
    <lcf76f155ced4ddcb4097134ff3c332f xmlns="37181858-4ace-45c0-ab8e-5abc1af65dbb">
      <Terms xmlns="http://schemas.microsoft.com/office/infopath/2007/PartnerControls"/>
    </lcf76f155ced4ddcb4097134ff3c332f>
    <SharedWithUsers xmlns="76b37502-1a10-4c4e-9f8a-bf299ab1d22f">
      <UserInfo>
        <DisplayName>Virginia Alice Parsons</DisplayName>
        <AccountId>20</AccountId>
        <AccountType/>
      </UserInfo>
    </SharedWithUsers>
  </documentManagement>
</p:properties>
</file>

<file path=customXml/itemProps1.xml><?xml version="1.0" encoding="utf-8"?>
<ds:datastoreItem xmlns:ds="http://schemas.openxmlformats.org/officeDocument/2006/customXml" ds:itemID="{C913B7F9-D592-4E25-8B0A-2C253C80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81858-4ace-45c0-ab8e-5abc1af65dbb"/>
    <ds:schemaRef ds:uri="76b37502-1a10-4c4e-9f8a-bf299ab1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9407B-BD6C-4C7C-831D-2E4746D2248E}">
  <ds:schemaRefs>
    <ds:schemaRef ds:uri="http://schemas.openxmlformats.org/officeDocument/2006/bibliography"/>
  </ds:schemaRefs>
</ds:datastoreItem>
</file>

<file path=customXml/itemProps3.xml><?xml version="1.0" encoding="utf-8"?>
<ds:datastoreItem xmlns:ds="http://schemas.openxmlformats.org/officeDocument/2006/customXml" ds:itemID="{85E1C5AB-D313-4809-A6A7-8EA84D5B3CBD}">
  <ds:schemaRefs>
    <ds:schemaRef ds:uri="http://schemas.microsoft.com/sharepoint/v3/contenttype/forms"/>
  </ds:schemaRefs>
</ds:datastoreItem>
</file>

<file path=customXml/itemProps4.xml><?xml version="1.0" encoding="utf-8"?>
<ds:datastoreItem xmlns:ds="http://schemas.openxmlformats.org/officeDocument/2006/customXml" ds:itemID="{1B614889-951F-4FBF-8F58-61B4C52D53C9}">
  <ds:schemaRefs>
    <ds:schemaRef ds:uri="http://schemas.microsoft.com/office/2006/metadata/properties"/>
    <ds:schemaRef ds:uri="http://schemas.microsoft.com/office/infopath/2007/PartnerControls"/>
    <ds:schemaRef ds:uri="37181858-4ace-45c0-ab8e-5abc1af65dbb"/>
    <ds:schemaRef ds:uri="76b37502-1a10-4c4e-9f8a-bf299ab1d22f"/>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Coote</dc:creator>
  <cp:lastModifiedBy>Lauren Nys Kuschner</cp:lastModifiedBy>
  <cp:revision>34</cp:revision>
  <cp:lastPrinted>2024-06-19T23:33:00Z</cp:lastPrinted>
  <dcterms:created xsi:type="dcterms:W3CDTF">2024-06-11T15:48:00Z</dcterms:created>
  <dcterms:modified xsi:type="dcterms:W3CDTF">2024-07-30T12:34:00Z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0x010100A9F2CE0140F889409C0A0277AFFA6ADC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{"FileActivityType":"9","FileActivityTimeStamp":"2024-01-25T13:57:12.930Z","FileActivityUsersOnPage":[{"DisplayName":"Erine-Fay Victoria McNaught","Id":"efvd@uga.edu"},{"DisplayName":"Virginia Alice Parsons","Id":"vap70094@uga.edu"}],"FileActivityNavigationId":null}</vt:lpwstr>
  </property>
  <property fmtid="{D5CDD505-2E9C-101B-9397-08002B2CF9AE}" pid="8" name="SharedWithUsers">
    <vt:lpwstr>20;#Virginia Alice Parsons</vt:lpwstr>
  </property>
</Properties>
</file>