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A6FD" w14:textId="749B72B1" w:rsidR="00510C33" w:rsidRDefault="00510C33" w:rsidP="00261679">
      <w:pPr>
        <w:spacing w:after="42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A8BECFC" wp14:editId="350F3C9D">
            <wp:extent cx="3502025" cy="750570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2B850" w14:textId="77777777" w:rsidR="00510C33" w:rsidRPr="0043447E" w:rsidRDefault="00510C33" w:rsidP="00510C33">
      <w:pPr>
        <w:pStyle w:val="NormalWeb"/>
        <w:rPr>
          <w:b/>
          <w:color w:val="3E3E3E"/>
        </w:rPr>
      </w:pPr>
      <w:r w:rsidRPr="0043447E">
        <w:rPr>
          <w:b/>
          <w:color w:val="3E3E3E"/>
        </w:rPr>
        <w:t>Contact Information:</w:t>
      </w:r>
    </w:p>
    <w:p w14:paraId="6E75C0BB" w14:textId="77777777" w:rsidR="00510C33" w:rsidRPr="0043447E" w:rsidRDefault="00510C33" w:rsidP="00510C33">
      <w:pPr>
        <w:pStyle w:val="NormalWeb"/>
        <w:spacing w:before="0" w:beforeAutospacing="0" w:after="0" w:afterAutospacing="0"/>
        <w:rPr>
          <w:b/>
          <w:color w:val="3E3E3E"/>
        </w:rPr>
      </w:pPr>
      <w:r w:rsidRPr="0043447E">
        <w:rPr>
          <w:b/>
          <w:color w:val="3E3E3E"/>
        </w:rPr>
        <w:t>[Agent Name]</w:t>
      </w:r>
    </w:p>
    <w:p w14:paraId="366FC6D0" w14:textId="77777777" w:rsidR="00510C33" w:rsidRPr="0043447E" w:rsidRDefault="00510C33" w:rsidP="00510C33">
      <w:pPr>
        <w:pStyle w:val="NormalWeb"/>
        <w:spacing w:before="0" w:beforeAutospacing="0" w:after="0" w:afterAutospacing="0"/>
        <w:rPr>
          <w:b/>
          <w:color w:val="3E3E3E"/>
        </w:rPr>
      </w:pPr>
      <w:r w:rsidRPr="0043447E">
        <w:rPr>
          <w:b/>
          <w:color w:val="3E3E3E"/>
        </w:rPr>
        <w:t>[County Name] County Extension 4-H Agent</w:t>
      </w:r>
    </w:p>
    <w:p w14:paraId="792ADD38" w14:textId="77777777" w:rsidR="00510C33" w:rsidRPr="0043447E" w:rsidRDefault="00510C33" w:rsidP="00510C33">
      <w:pPr>
        <w:pStyle w:val="NormalWeb"/>
        <w:spacing w:before="0" w:beforeAutospacing="0" w:after="0" w:afterAutospacing="0"/>
        <w:rPr>
          <w:b/>
          <w:color w:val="3E3E3E"/>
        </w:rPr>
      </w:pPr>
      <w:r w:rsidRPr="0043447E">
        <w:rPr>
          <w:b/>
          <w:color w:val="3E3E3E"/>
        </w:rPr>
        <w:t>[Email@uga.edu]</w:t>
      </w:r>
    </w:p>
    <w:p w14:paraId="7C75AE5E" w14:textId="77777777" w:rsidR="00510C33" w:rsidRPr="0043447E" w:rsidRDefault="00510C33" w:rsidP="00510C33">
      <w:pPr>
        <w:pStyle w:val="NormalWeb"/>
        <w:spacing w:before="0" w:beforeAutospacing="0" w:after="0" w:afterAutospacing="0"/>
        <w:rPr>
          <w:b/>
          <w:color w:val="3E3E3E"/>
        </w:rPr>
      </w:pPr>
    </w:p>
    <w:p w14:paraId="6A829D59" w14:textId="77777777" w:rsidR="00510C33" w:rsidRPr="0043447E" w:rsidRDefault="00510C33" w:rsidP="00510C33">
      <w:pPr>
        <w:pStyle w:val="NormalWeb"/>
        <w:spacing w:before="0" w:beforeAutospacing="0" w:after="0" w:afterAutospacing="0"/>
        <w:rPr>
          <w:i/>
          <w:color w:val="3E3E3E"/>
        </w:rPr>
      </w:pPr>
      <w:r w:rsidRPr="0043447E">
        <w:rPr>
          <w:i/>
          <w:color w:val="3E3E3E"/>
        </w:rPr>
        <w:t>Media: [captions and information for photos]</w:t>
      </w:r>
    </w:p>
    <w:p w14:paraId="6559033F" w14:textId="43B202A7" w:rsidR="00510C33" w:rsidRDefault="00510C33" w:rsidP="00261679">
      <w:pPr>
        <w:spacing w:after="42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7186222" w14:textId="77777777" w:rsidR="00510C33" w:rsidRPr="0043447E" w:rsidRDefault="00510C33" w:rsidP="00510C33">
      <w:pPr>
        <w:pStyle w:val="NormalWeb"/>
        <w:jc w:val="center"/>
        <w:rPr>
          <w:color w:val="3E3E3E"/>
          <w:sz w:val="32"/>
          <w:u w:val="single"/>
        </w:rPr>
      </w:pPr>
      <w:r w:rsidRPr="0043447E">
        <w:rPr>
          <w:b/>
          <w:color w:val="3E3E3E"/>
          <w:sz w:val="32"/>
          <w:u w:val="single"/>
        </w:rPr>
        <w:t>FOR IMMEDIATE RELEASE</w:t>
      </w:r>
    </w:p>
    <w:p w14:paraId="349AFC4D" w14:textId="47BA3D00" w:rsidR="00261679" w:rsidRPr="005D635A" w:rsidRDefault="00510C33" w:rsidP="00510C33">
      <w:pPr>
        <w:spacing w:after="4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Georgia 4-H Celebrates </w:t>
      </w:r>
      <w:r w:rsidR="00261679" w:rsidRPr="005D635A">
        <w:rPr>
          <w:rFonts w:eastAsia="Times New Roman" w:cstheme="minorHAnsi"/>
          <w:b/>
          <w:sz w:val="24"/>
          <w:szCs w:val="24"/>
        </w:rPr>
        <w:t>Month of the Military Child</w:t>
      </w:r>
    </w:p>
    <w:p w14:paraId="4C931178" w14:textId="5D13F5B9" w:rsidR="00833838" w:rsidRPr="005D635A" w:rsidRDefault="00261679" w:rsidP="00833838">
      <w:pPr>
        <w:spacing w:after="420" w:line="240" w:lineRule="auto"/>
        <w:rPr>
          <w:rFonts w:eastAsia="Times New Roman" w:cstheme="minorHAnsi"/>
          <w:sz w:val="24"/>
          <w:szCs w:val="24"/>
        </w:rPr>
      </w:pPr>
      <w:r w:rsidRPr="005D635A">
        <w:rPr>
          <w:rFonts w:eastAsia="Times New Roman" w:cstheme="minorHAnsi"/>
          <w:sz w:val="24"/>
          <w:szCs w:val="24"/>
        </w:rPr>
        <w:t xml:space="preserve">In the State of </w:t>
      </w:r>
      <w:r w:rsidR="00286C86" w:rsidRPr="005D635A">
        <w:rPr>
          <w:rFonts w:eastAsia="Times New Roman" w:cstheme="minorHAnsi"/>
          <w:sz w:val="24"/>
          <w:szCs w:val="24"/>
        </w:rPr>
        <w:t>Georgia</w:t>
      </w:r>
      <w:r w:rsidR="00B96918">
        <w:rPr>
          <w:rFonts w:eastAsia="Times New Roman" w:cstheme="minorHAnsi"/>
          <w:sz w:val="24"/>
          <w:szCs w:val="24"/>
        </w:rPr>
        <w:t xml:space="preserve"> </w:t>
      </w:r>
      <w:r w:rsidRPr="005D635A">
        <w:rPr>
          <w:rFonts w:eastAsia="Times New Roman" w:cstheme="minorHAnsi"/>
          <w:sz w:val="24"/>
          <w:szCs w:val="24"/>
        </w:rPr>
        <w:t xml:space="preserve">military </w:t>
      </w:r>
      <w:r w:rsidR="007258F3" w:rsidRPr="005D635A">
        <w:rPr>
          <w:rFonts w:eastAsia="Times New Roman" w:cstheme="minorHAnsi"/>
          <w:sz w:val="24"/>
          <w:szCs w:val="24"/>
        </w:rPr>
        <w:t>youth</w:t>
      </w:r>
      <w:r w:rsidRPr="005D635A">
        <w:rPr>
          <w:rFonts w:eastAsia="Times New Roman" w:cstheme="minorHAnsi"/>
          <w:sz w:val="24"/>
          <w:szCs w:val="24"/>
        </w:rPr>
        <w:t xml:space="preserve"> </w:t>
      </w:r>
      <w:r w:rsidR="00ED337A">
        <w:rPr>
          <w:rFonts w:eastAsia="Times New Roman" w:cstheme="minorHAnsi"/>
          <w:sz w:val="24"/>
          <w:szCs w:val="24"/>
        </w:rPr>
        <w:t xml:space="preserve">live </w:t>
      </w:r>
      <w:r w:rsidRPr="005D635A">
        <w:rPr>
          <w:rFonts w:eastAsia="Times New Roman" w:cstheme="minorHAnsi"/>
          <w:sz w:val="24"/>
          <w:szCs w:val="24"/>
        </w:rPr>
        <w:t xml:space="preserve">in every county. </w:t>
      </w:r>
      <w:r w:rsidR="00957E8B">
        <w:rPr>
          <w:rFonts w:eastAsia="Times New Roman" w:cstheme="minorHAnsi"/>
          <w:sz w:val="24"/>
          <w:szCs w:val="24"/>
        </w:rPr>
        <w:t>At least nine counties in Georgia</w:t>
      </w:r>
      <w:r w:rsidR="00286C86" w:rsidRPr="005D635A">
        <w:rPr>
          <w:rFonts w:eastAsia="Times New Roman" w:cstheme="minorHAnsi"/>
          <w:sz w:val="24"/>
          <w:szCs w:val="24"/>
        </w:rPr>
        <w:t xml:space="preserve"> have 1,000- 11,100 military youth. </w:t>
      </w:r>
      <w:r w:rsidRPr="005D635A">
        <w:rPr>
          <w:rFonts w:eastAsia="Times New Roman" w:cstheme="minorHAnsi"/>
          <w:sz w:val="24"/>
          <w:szCs w:val="24"/>
        </w:rPr>
        <w:t>Georgia is home to</w:t>
      </w:r>
      <w:r w:rsidR="00286C86" w:rsidRPr="005D635A">
        <w:rPr>
          <w:rFonts w:eastAsia="Times New Roman" w:cstheme="minorHAnsi"/>
          <w:sz w:val="24"/>
          <w:szCs w:val="24"/>
        </w:rPr>
        <w:t xml:space="preserve"> </w:t>
      </w:r>
      <w:r w:rsidR="00957E8B">
        <w:rPr>
          <w:rFonts w:eastAsia="Times New Roman" w:cstheme="minorHAnsi"/>
          <w:sz w:val="24"/>
          <w:szCs w:val="24"/>
        </w:rPr>
        <w:t>nine</w:t>
      </w:r>
      <w:r w:rsidR="00286C86" w:rsidRPr="005D635A">
        <w:rPr>
          <w:rFonts w:eastAsia="Times New Roman" w:cstheme="minorHAnsi"/>
          <w:sz w:val="24"/>
          <w:szCs w:val="24"/>
        </w:rPr>
        <w:t xml:space="preserve"> installations</w:t>
      </w:r>
      <w:r w:rsidRPr="005D635A">
        <w:rPr>
          <w:rFonts w:eastAsia="Times New Roman" w:cstheme="minorHAnsi"/>
          <w:sz w:val="24"/>
          <w:szCs w:val="24"/>
        </w:rPr>
        <w:t xml:space="preserve">, </w:t>
      </w:r>
      <w:r w:rsidR="00286C86" w:rsidRPr="005D635A">
        <w:rPr>
          <w:rFonts w:eastAsia="Times New Roman" w:cstheme="minorHAnsi"/>
          <w:sz w:val="24"/>
          <w:szCs w:val="24"/>
        </w:rPr>
        <w:t>Dobbin</w:t>
      </w:r>
      <w:r w:rsidR="00C0603C">
        <w:rPr>
          <w:rFonts w:eastAsia="Times New Roman" w:cstheme="minorHAnsi"/>
          <w:sz w:val="24"/>
          <w:szCs w:val="24"/>
        </w:rPr>
        <w:t>s</w:t>
      </w:r>
      <w:r w:rsidR="00286C86" w:rsidRPr="005D635A">
        <w:rPr>
          <w:rFonts w:eastAsia="Times New Roman" w:cstheme="minorHAnsi"/>
          <w:sz w:val="24"/>
          <w:szCs w:val="24"/>
        </w:rPr>
        <w:t xml:space="preserve"> </w:t>
      </w:r>
      <w:r w:rsidR="005D635A" w:rsidRPr="005D635A">
        <w:rPr>
          <w:rFonts w:eastAsia="Times New Roman" w:cstheme="minorHAnsi"/>
          <w:sz w:val="24"/>
          <w:szCs w:val="24"/>
        </w:rPr>
        <w:t>Air Reserve Base, Fort Gordon, R</w:t>
      </w:r>
      <w:r w:rsidR="00286C86" w:rsidRPr="005D635A">
        <w:rPr>
          <w:rFonts w:eastAsia="Times New Roman" w:cstheme="minorHAnsi"/>
          <w:sz w:val="24"/>
          <w:szCs w:val="24"/>
        </w:rPr>
        <w:t xml:space="preserve">obins Air Force Base, Fort Benning, Hunter Army </w:t>
      </w:r>
      <w:r w:rsidR="00C0603C" w:rsidRPr="005D635A">
        <w:rPr>
          <w:rFonts w:eastAsia="Times New Roman" w:cstheme="minorHAnsi"/>
          <w:sz w:val="24"/>
          <w:szCs w:val="24"/>
        </w:rPr>
        <w:t>Airfield</w:t>
      </w:r>
      <w:r w:rsidR="00286C86" w:rsidRPr="005D635A">
        <w:rPr>
          <w:rFonts w:eastAsia="Times New Roman" w:cstheme="minorHAnsi"/>
          <w:sz w:val="24"/>
          <w:szCs w:val="24"/>
        </w:rPr>
        <w:t>, For</w:t>
      </w:r>
      <w:r w:rsidR="00846183">
        <w:rPr>
          <w:rFonts w:eastAsia="Times New Roman" w:cstheme="minorHAnsi"/>
          <w:sz w:val="24"/>
          <w:szCs w:val="24"/>
        </w:rPr>
        <w:t>t</w:t>
      </w:r>
      <w:r w:rsidR="00286C86" w:rsidRPr="005D635A">
        <w:rPr>
          <w:rFonts w:eastAsia="Times New Roman" w:cstheme="minorHAnsi"/>
          <w:sz w:val="24"/>
          <w:szCs w:val="24"/>
        </w:rPr>
        <w:t xml:space="preserve"> Stewart, Kings Bay Naval Submarine Base, Moody Ai</w:t>
      </w:r>
      <w:r w:rsidR="00846183">
        <w:rPr>
          <w:rFonts w:eastAsia="Times New Roman" w:cstheme="minorHAnsi"/>
          <w:sz w:val="24"/>
          <w:szCs w:val="24"/>
        </w:rPr>
        <w:t>r Force B</w:t>
      </w:r>
      <w:r w:rsidR="00286C86" w:rsidRPr="005D635A">
        <w:rPr>
          <w:rFonts w:eastAsia="Times New Roman" w:cstheme="minorHAnsi"/>
          <w:sz w:val="24"/>
          <w:szCs w:val="24"/>
        </w:rPr>
        <w:t xml:space="preserve">ase, and </w:t>
      </w:r>
      <w:r w:rsidR="00C0603C">
        <w:rPr>
          <w:rFonts w:eastAsia="Times New Roman" w:cstheme="minorHAnsi"/>
          <w:sz w:val="24"/>
          <w:szCs w:val="24"/>
        </w:rPr>
        <w:t xml:space="preserve">the </w:t>
      </w:r>
      <w:r w:rsidR="00286C86" w:rsidRPr="005D635A">
        <w:rPr>
          <w:rFonts w:eastAsia="Times New Roman" w:cstheme="minorHAnsi"/>
          <w:sz w:val="24"/>
          <w:szCs w:val="24"/>
        </w:rPr>
        <w:t>Marine Corps Logistics Base.</w:t>
      </w:r>
      <w:r w:rsidR="00FD67E5">
        <w:rPr>
          <w:rFonts w:eastAsia="Times New Roman" w:cstheme="minorHAnsi"/>
          <w:sz w:val="24"/>
          <w:szCs w:val="24"/>
        </w:rPr>
        <w:t xml:space="preserve"> </w:t>
      </w:r>
    </w:p>
    <w:p w14:paraId="6754BF2A" w14:textId="4BDCA8E7" w:rsidR="00D438A4" w:rsidRDefault="00D438A4" w:rsidP="00B96918">
      <w:pPr>
        <w:spacing w:after="4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Supporting our military members means supporting their families too. </w:t>
      </w:r>
      <w:r w:rsidR="00460EC4">
        <w:rPr>
          <w:sz w:val="24"/>
          <w:szCs w:val="24"/>
        </w:rPr>
        <w:t xml:space="preserve">According to </w:t>
      </w:r>
      <w:r w:rsidR="00460EC4" w:rsidRPr="00ED337A">
        <w:rPr>
          <w:i/>
          <w:iCs/>
          <w:sz w:val="24"/>
          <w:szCs w:val="24"/>
        </w:rPr>
        <w:t>the 2018 Demographic Report: Profile of the Military Community</w:t>
      </w:r>
      <w:r w:rsidR="00460EC4">
        <w:rPr>
          <w:sz w:val="24"/>
          <w:szCs w:val="24"/>
        </w:rPr>
        <w:t xml:space="preserve"> 39% of service members have children. </w:t>
      </w:r>
      <w:r>
        <w:rPr>
          <w:sz w:val="24"/>
          <w:szCs w:val="24"/>
        </w:rPr>
        <w:t xml:space="preserve">Of those service members, 32% of children are ages 6 to 11, and 24% of children are aged 12 to 18. In fact, there are over 1,000,000 </w:t>
      </w:r>
      <w:r w:rsidR="005145B7">
        <w:rPr>
          <w:sz w:val="24"/>
          <w:szCs w:val="24"/>
        </w:rPr>
        <w:t>Active-Duty</w:t>
      </w:r>
      <w:r>
        <w:rPr>
          <w:sz w:val="24"/>
          <w:szCs w:val="24"/>
        </w:rPr>
        <w:t xml:space="preserve"> </w:t>
      </w:r>
      <w:r w:rsidR="005145B7">
        <w:rPr>
          <w:sz w:val="24"/>
          <w:szCs w:val="24"/>
        </w:rPr>
        <w:t>m</w:t>
      </w:r>
      <w:r>
        <w:rPr>
          <w:sz w:val="24"/>
          <w:szCs w:val="24"/>
        </w:rPr>
        <w:t>ilitary</w:t>
      </w:r>
      <w:r w:rsidR="005145B7">
        <w:rPr>
          <w:sz w:val="24"/>
          <w:szCs w:val="24"/>
        </w:rPr>
        <w:t>-dependent</w:t>
      </w:r>
      <w:r>
        <w:rPr>
          <w:sz w:val="24"/>
          <w:szCs w:val="24"/>
        </w:rPr>
        <w:t xml:space="preserve"> children and 690,000 Reserve Component military</w:t>
      </w:r>
      <w:r w:rsidR="005145B7">
        <w:rPr>
          <w:sz w:val="24"/>
          <w:szCs w:val="24"/>
        </w:rPr>
        <w:t>-dependent</w:t>
      </w:r>
      <w:r>
        <w:rPr>
          <w:sz w:val="24"/>
          <w:szCs w:val="24"/>
        </w:rPr>
        <w:t xml:space="preserve"> children affiliated with the US Armed Forces. Georgia is one of the top five states with</w:t>
      </w:r>
      <w:r w:rsidR="00FD67E5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largest military populations. Communities across Georgia play a role in supporting service men and women.</w:t>
      </w:r>
      <w:r w:rsidR="00FD67E5">
        <w:rPr>
          <w:sz w:val="24"/>
          <w:szCs w:val="24"/>
        </w:rPr>
        <w:t xml:space="preserve"> The University of Georgia Extension</w:t>
      </w:r>
      <w:r>
        <w:rPr>
          <w:sz w:val="24"/>
          <w:szCs w:val="24"/>
        </w:rPr>
        <w:t xml:space="preserve"> </w:t>
      </w:r>
      <w:r w:rsidR="00FD67E5">
        <w:rPr>
          <w:sz w:val="24"/>
          <w:szCs w:val="24"/>
        </w:rPr>
        <w:t>Georgia 4-H is proud to support military families across the state through local 4-H programs, s</w:t>
      </w:r>
      <w:r w:rsidR="00ED337A">
        <w:rPr>
          <w:sz w:val="24"/>
          <w:szCs w:val="24"/>
        </w:rPr>
        <w:t>t</w:t>
      </w:r>
      <w:r w:rsidR="00FD67E5">
        <w:rPr>
          <w:sz w:val="24"/>
          <w:szCs w:val="24"/>
        </w:rPr>
        <w:t xml:space="preserve">ate 4-H events, grant funded military camping opportunities, </w:t>
      </w:r>
      <w:r w:rsidR="00ED337A">
        <w:rPr>
          <w:sz w:val="24"/>
          <w:szCs w:val="24"/>
        </w:rPr>
        <w:t xml:space="preserve">the Georgia 4-H Military Partnership, </w:t>
      </w:r>
      <w:r w:rsidR="00FD67E5">
        <w:rPr>
          <w:sz w:val="24"/>
          <w:szCs w:val="24"/>
        </w:rPr>
        <w:t>and more!</w:t>
      </w:r>
    </w:p>
    <w:p w14:paraId="302B1947" w14:textId="53BA1BC8" w:rsidR="00ED337A" w:rsidRDefault="00ED337A" w:rsidP="00ED337A">
      <w:pPr>
        <w:spacing w:after="420" w:line="240" w:lineRule="auto"/>
        <w:rPr>
          <w:sz w:val="24"/>
          <w:szCs w:val="24"/>
        </w:rPr>
      </w:pPr>
      <w:r w:rsidRPr="005D635A">
        <w:rPr>
          <w:rFonts w:eastAsia="Times New Roman" w:cstheme="minorHAnsi"/>
          <w:sz w:val="24"/>
          <w:szCs w:val="24"/>
        </w:rPr>
        <w:t>April is the Month of the Military Child. It is a time as a nation to pause, to say thank to our youngest military members, the youth. Military</w:t>
      </w:r>
      <w:r w:rsidR="00876B36">
        <w:rPr>
          <w:rFonts w:eastAsia="Times New Roman" w:cstheme="minorHAnsi"/>
          <w:sz w:val="24"/>
          <w:szCs w:val="24"/>
        </w:rPr>
        <w:t>-dependent</w:t>
      </w:r>
      <w:r w:rsidRPr="005D635A">
        <w:rPr>
          <w:rFonts w:eastAsia="Times New Roman" w:cstheme="minorHAnsi"/>
          <w:sz w:val="24"/>
          <w:szCs w:val="24"/>
        </w:rPr>
        <w:t xml:space="preserve"> children serve our country by the sacrifices</w:t>
      </w:r>
      <w:r>
        <w:rPr>
          <w:rFonts w:eastAsia="Times New Roman" w:cstheme="minorHAnsi"/>
          <w:sz w:val="24"/>
          <w:szCs w:val="24"/>
        </w:rPr>
        <w:t xml:space="preserve"> they experience from </w:t>
      </w:r>
      <w:r w:rsidRPr="005D635A">
        <w:rPr>
          <w:rFonts w:eastAsia="Times New Roman" w:cstheme="minorHAnsi"/>
          <w:sz w:val="24"/>
          <w:szCs w:val="24"/>
        </w:rPr>
        <w:t>their parent(s) ser</w:t>
      </w:r>
      <w:r>
        <w:rPr>
          <w:rFonts w:eastAsia="Times New Roman" w:cstheme="minorHAnsi"/>
          <w:sz w:val="24"/>
          <w:szCs w:val="24"/>
        </w:rPr>
        <w:t>vice</w:t>
      </w:r>
      <w:r w:rsidRPr="005D635A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>T</w:t>
      </w:r>
      <w:r w:rsidRPr="005D635A">
        <w:rPr>
          <w:sz w:val="24"/>
          <w:szCs w:val="24"/>
        </w:rPr>
        <w:t xml:space="preserve">hroughout April, please join </w:t>
      </w:r>
      <w:r>
        <w:rPr>
          <w:sz w:val="24"/>
          <w:szCs w:val="24"/>
        </w:rPr>
        <w:t>Georgia 4-H, the Department of Defense, and communities across the country in celebrating the</w:t>
      </w:r>
      <w:r w:rsidRPr="005D635A">
        <w:rPr>
          <w:sz w:val="24"/>
          <w:szCs w:val="24"/>
        </w:rPr>
        <w:t xml:space="preserve"> Month of the Military Child</w:t>
      </w:r>
      <w:r>
        <w:rPr>
          <w:sz w:val="24"/>
          <w:szCs w:val="24"/>
        </w:rPr>
        <w:t xml:space="preserve">. </w:t>
      </w:r>
    </w:p>
    <w:p w14:paraId="4DE9BEFD" w14:textId="1707168C" w:rsidR="00460EC4" w:rsidRPr="005D635A" w:rsidRDefault="00FD67E5" w:rsidP="00B96918">
      <w:pPr>
        <w:spacing w:after="4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are a lot of ways we can collectively or individually celebrate military children. </w:t>
      </w:r>
      <w:r w:rsidR="00B96918">
        <w:rPr>
          <w:sz w:val="24"/>
          <w:szCs w:val="24"/>
        </w:rPr>
        <w:t xml:space="preserve">During the Month of April </w:t>
      </w:r>
      <w:r w:rsidR="00510C33">
        <w:rPr>
          <w:sz w:val="24"/>
          <w:szCs w:val="24"/>
        </w:rPr>
        <w:t>[county name]</w:t>
      </w:r>
      <w:r w:rsidR="00B96918">
        <w:rPr>
          <w:sz w:val="24"/>
          <w:szCs w:val="24"/>
        </w:rPr>
        <w:t xml:space="preserve"> will highlight military children in the following way</w:t>
      </w:r>
      <w:r>
        <w:rPr>
          <w:sz w:val="24"/>
          <w:szCs w:val="24"/>
        </w:rPr>
        <w:t>s</w:t>
      </w:r>
      <w:r w:rsidR="00510C33">
        <w:rPr>
          <w:sz w:val="24"/>
          <w:szCs w:val="24"/>
        </w:rPr>
        <w:t xml:space="preserve"> [provide event, activity ideas, dates of military focused activities]</w:t>
      </w:r>
      <w:r w:rsidR="00B96918">
        <w:rPr>
          <w:sz w:val="24"/>
          <w:szCs w:val="24"/>
        </w:rPr>
        <w:t xml:space="preserve">. </w:t>
      </w:r>
      <w:r w:rsidR="00510C33">
        <w:rPr>
          <w:sz w:val="24"/>
          <w:szCs w:val="24"/>
        </w:rPr>
        <w:t xml:space="preserve">[county name] </w:t>
      </w:r>
      <w:r w:rsidR="00460EC4">
        <w:rPr>
          <w:sz w:val="24"/>
          <w:szCs w:val="24"/>
        </w:rPr>
        <w:t>is proud to support military children all year lon</w:t>
      </w:r>
      <w:r>
        <w:rPr>
          <w:sz w:val="24"/>
          <w:szCs w:val="24"/>
        </w:rPr>
        <w:t xml:space="preserve">g through our various activities open to the entire public such as Consumer Judging, County Council, Project Achievement, Archery, and more! </w:t>
      </w:r>
      <w:r w:rsidR="00460EC4">
        <w:rPr>
          <w:sz w:val="24"/>
          <w:szCs w:val="24"/>
        </w:rPr>
        <w:t>Additionally, please join us in recognizing our youngest heroes on April 15</w:t>
      </w:r>
      <w:r w:rsidR="00460EC4" w:rsidRPr="00460EC4">
        <w:rPr>
          <w:sz w:val="24"/>
          <w:szCs w:val="24"/>
          <w:vertAlign w:val="superscript"/>
        </w:rPr>
        <w:t>th</w:t>
      </w:r>
      <w:r w:rsidR="00460EC4">
        <w:rPr>
          <w:sz w:val="24"/>
          <w:szCs w:val="24"/>
        </w:rPr>
        <w:t xml:space="preserve"> by wearing purple. </w:t>
      </w:r>
      <w:r>
        <w:rPr>
          <w:sz w:val="24"/>
          <w:szCs w:val="24"/>
        </w:rPr>
        <w:t>Let us</w:t>
      </w:r>
      <w:r w:rsidR="00460EC4">
        <w:rPr>
          <w:sz w:val="24"/>
          <w:szCs w:val="24"/>
        </w:rPr>
        <w:t xml:space="preserve"> create a purple wave across </w:t>
      </w:r>
      <w:r w:rsidR="00510C33">
        <w:rPr>
          <w:sz w:val="24"/>
          <w:szCs w:val="24"/>
        </w:rPr>
        <w:t xml:space="preserve">[county name] </w:t>
      </w:r>
      <w:r>
        <w:rPr>
          <w:sz w:val="24"/>
          <w:szCs w:val="24"/>
        </w:rPr>
        <w:t>and the state</w:t>
      </w:r>
      <w:r w:rsidR="00460EC4">
        <w:rPr>
          <w:sz w:val="24"/>
          <w:szCs w:val="24"/>
        </w:rPr>
        <w:t xml:space="preserve"> to show our </w:t>
      </w:r>
      <w:r>
        <w:rPr>
          <w:sz w:val="24"/>
          <w:szCs w:val="24"/>
        </w:rPr>
        <w:t>visible</w:t>
      </w:r>
      <w:r w:rsidR="00460EC4">
        <w:rPr>
          <w:sz w:val="24"/>
          <w:szCs w:val="24"/>
        </w:rPr>
        <w:t xml:space="preserve"> support of military</w:t>
      </w:r>
      <w:r w:rsidR="00CF7E9E">
        <w:rPr>
          <w:sz w:val="24"/>
          <w:szCs w:val="24"/>
        </w:rPr>
        <w:t xml:space="preserve">-dependent </w:t>
      </w:r>
      <w:r w:rsidR="00460EC4">
        <w:rPr>
          <w:sz w:val="24"/>
          <w:szCs w:val="24"/>
        </w:rPr>
        <w:t xml:space="preserve">youth who serve alongside their parents. </w:t>
      </w:r>
    </w:p>
    <w:p w14:paraId="152890D2" w14:textId="031E1634" w:rsidR="005D635A" w:rsidRDefault="00510C33" w:rsidP="00261679">
      <w:pPr>
        <w:rPr>
          <w:rStyle w:val="Hyperlink"/>
          <w:rFonts w:ascii="Arial" w:hAnsi="Arial" w:cs="Arial"/>
        </w:rPr>
      </w:pPr>
      <w:r>
        <w:t>For more information, visit georgia4h.org or contact your local [</w:t>
      </w:r>
      <w:r w:rsidRPr="00F86855">
        <w:t>county name</w:t>
      </w:r>
      <w:r>
        <w:t>] Extension office at [</w:t>
      </w:r>
      <w:r w:rsidRPr="00F86855">
        <w:t>county office number</w:t>
      </w:r>
      <w:r>
        <w:t>].</w:t>
      </w:r>
      <w:r w:rsidR="00261679" w:rsidRPr="00CF7E9E">
        <w:rPr>
          <w:rFonts w:cstheme="minorHAnsi"/>
        </w:rPr>
        <w:t xml:space="preserve">To learn more about </w:t>
      </w:r>
      <w:r w:rsidR="004878C6" w:rsidRPr="00CF7E9E">
        <w:rPr>
          <w:rFonts w:cstheme="minorHAnsi"/>
        </w:rPr>
        <w:t>the 4-H Military Partnership</w:t>
      </w:r>
      <w:r w:rsidR="00261679" w:rsidRPr="00CF7E9E">
        <w:rPr>
          <w:rFonts w:cstheme="minorHAnsi"/>
        </w:rPr>
        <w:t xml:space="preserve">, visit </w:t>
      </w:r>
      <w:hyperlink r:id="rId5" w:history="1">
        <w:r w:rsidR="005D635A" w:rsidRPr="00CF7E9E">
          <w:rPr>
            <w:rStyle w:val="Hyperlink"/>
            <w:rFonts w:cstheme="minorHAnsi"/>
          </w:rPr>
          <w:t>https://georgia4h.org/programs/focus-areas/citizenship/military-programs/</w:t>
        </w:r>
      </w:hyperlink>
    </w:p>
    <w:p w14:paraId="378D10BE" w14:textId="77777777" w:rsidR="00510C33" w:rsidRDefault="00510C33" w:rsidP="00261679">
      <w:pPr>
        <w:rPr>
          <w:rFonts w:ascii="Arial" w:hAnsi="Arial" w:cs="Arial"/>
        </w:rPr>
      </w:pPr>
    </w:p>
    <w:sectPr w:rsidR="0051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38"/>
    <w:rsid w:val="00261679"/>
    <w:rsid w:val="00286C86"/>
    <w:rsid w:val="00460EC4"/>
    <w:rsid w:val="004878C6"/>
    <w:rsid w:val="00510C33"/>
    <w:rsid w:val="005145B7"/>
    <w:rsid w:val="005D635A"/>
    <w:rsid w:val="007258F3"/>
    <w:rsid w:val="00833838"/>
    <w:rsid w:val="00846183"/>
    <w:rsid w:val="00876B36"/>
    <w:rsid w:val="00940991"/>
    <w:rsid w:val="00957E8B"/>
    <w:rsid w:val="009F740B"/>
    <w:rsid w:val="00B96918"/>
    <w:rsid w:val="00C0603C"/>
    <w:rsid w:val="00CD687B"/>
    <w:rsid w:val="00CF7E9E"/>
    <w:rsid w:val="00D438A4"/>
    <w:rsid w:val="00DB5C7E"/>
    <w:rsid w:val="00DF1275"/>
    <w:rsid w:val="00ED337A"/>
    <w:rsid w:val="00F732E6"/>
    <w:rsid w:val="00F93A54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F5F0"/>
  <w15:chartTrackingRefBased/>
  <w15:docId w15:val="{955B37E6-DB8B-4E57-BA69-5B346E81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3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8338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38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33838"/>
    <w:rPr>
      <w:i/>
      <w:iCs/>
    </w:rPr>
  </w:style>
  <w:style w:type="paragraph" w:customStyle="1" w:styleId="ArialBody">
    <w:name w:val="Arial Body"/>
    <w:basedOn w:val="Normal"/>
    <w:rsid w:val="002616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33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330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rgia4h.org/programs/focus-areas/citizenship/military-program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laurwalt@uga.edu</dc:creator>
  <cp:keywords/>
  <dc:description/>
  <cp:lastModifiedBy>Laura Kay Walton</cp:lastModifiedBy>
  <cp:revision>13</cp:revision>
  <dcterms:created xsi:type="dcterms:W3CDTF">2020-10-20T17:22:00Z</dcterms:created>
  <dcterms:modified xsi:type="dcterms:W3CDTF">2021-12-22T19:07:00Z</dcterms:modified>
</cp:coreProperties>
</file>