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3B" w:rsidRDefault="007871C8" w:rsidP="009A0087">
      <w:pPr>
        <w:rPr>
          <w:rFonts w:ascii="Tekton Pro" w:hAnsi="Tekton Pro"/>
          <w:b/>
          <w:sz w:val="20"/>
          <w:szCs w:val="20"/>
        </w:rPr>
      </w:pPr>
      <w:r w:rsidRPr="007871C8">
        <w:rPr>
          <w:rFonts w:ascii="Karla" w:hAnsi="Karla"/>
          <w:noProof/>
        </w:rPr>
        <mc:AlternateContent>
          <mc:Choice Requires="wps">
            <w:drawing>
              <wp:anchor distT="45720" distB="45720" distL="114300" distR="114300" simplePos="0" relativeHeight="251661312" behindDoc="0" locked="0" layoutInCell="1" allowOverlap="1" wp14:anchorId="06A168D7" wp14:editId="793FB5D3">
                <wp:simplePos x="0" y="0"/>
                <wp:positionH relativeFrom="page">
                  <wp:align>right</wp:align>
                </wp:positionH>
                <wp:positionV relativeFrom="paragraph">
                  <wp:posOffset>-186690</wp:posOffset>
                </wp:positionV>
                <wp:extent cx="5628278"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278" cy="781050"/>
                        </a:xfrm>
                        <a:prstGeom prst="rect">
                          <a:avLst/>
                        </a:prstGeom>
                        <a:noFill/>
                        <a:ln w="9525">
                          <a:noFill/>
                          <a:miter lim="800000"/>
                          <a:headEnd/>
                          <a:tailEnd/>
                        </a:ln>
                      </wps:spPr>
                      <wps:txbx>
                        <w:txbxContent>
                          <w:p w:rsidR="007871C8" w:rsidRDefault="00871C3A" w:rsidP="001E5F79">
                            <w:pPr>
                              <w:spacing w:line="192" w:lineRule="auto"/>
                              <w:ind w:right="195"/>
                              <w:jc w:val="right"/>
                              <w:rPr>
                                <w:rFonts w:ascii="Karla" w:hAnsi="Karla"/>
                                <w:b/>
                                <w:color w:val="FFFFFF" w:themeColor="background1"/>
                                <w:sz w:val="52"/>
                                <w:szCs w:val="60"/>
                              </w:rPr>
                            </w:pPr>
                            <w:r w:rsidRPr="00871C3A">
                              <w:rPr>
                                <w:rFonts w:ascii="Karla" w:hAnsi="Karla"/>
                                <w:b/>
                                <w:color w:val="FFFFFF" w:themeColor="background1"/>
                                <w:sz w:val="52"/>
                                <w:szCs w:val="60"/>
                              </w:rPr>
                              <w:t xml:space="preserve">Food Product </w:t>
                            </w:r>
                            <w:proofErr w:type="spellStart"/>
                            <w:r w:rsidRPr="00871C3A">
                              <w:rPr>
                                <w:rFonts w:ascii="Karla" w:hAnsi="Karla"/>
                                <w:b/>
                                <w:color w:val="FFFFFF" w:themeColor="background1"/>
                                <w:sz w:val="52"/>
                                <w:szCs w:val="60"/>
                              </w:rPr>
                              <w:t>Devleopment</w:t>
                            </w:r>
                            <w:proofErr w:type="spellEnd"/>
                          </w:p>
                          <w:p w:rsidR="00871C3A" w:rsidRPr="00053276" w:rsidRDefault="00871C3A" w:rsidP="001E5F79">
                            <w:pPr>
                              <w:spacing w:line="192" w:lineRule="auto"/>
                              <w:ind w:right="195"/>
                              <w:jc w:val="right"/>
                              <w:rPr>
                                <w:rFonts w:ascii="Karla" w:hAnsi="Karla"/>
                                <w:b/>
                                <w:color w:val="FFFFFF" w:themeColor="background1"/>
                                <w:sz w:val="56"/>
                                <w:szCs w:val="60"/>
                              </w:rPr>
                            </w:pPr>
                            <w:r>
                              <w:rPr>
                                <w:rFonts w:ascii="Karla" w:hAnsi="Karla"/>
                                <w:b/>
                                <w:color w:val="FFFFFF" w:themeColor="background1"/>
                                <w:sz w:val="52"/>
                                <w:szCs w:val="60"/>
                              </w:rPr>
                              <w:t>Contest</w:t>
                            </w:r>
                          </w:p>
                          <w:p w:rsidR="007871C8" w:rsidRDefault="007871C8" w:rsidP="001E5F79">
                            <w:pPr>
                              <w:ind w:right="19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168D7" id="_x0000_t202" coordsize="21600,21600" o:spt="202" path="m,l,21600r21600,l21600,xe">
                <v:stroke joinstyle="miter"/>
                <v:path gradientshapeok="t" o:connecttype="rect"/>
              </v:shapetype>
              <v:shape id="Text Box 2" o:spid="_x0000_s1026" type="#_x0000_t202" style="position:absolute;margin-left:391.95pt;margin-top:-14.7pt;width:443.15pt;height:61.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" filled="f" stroked="f">
                <v:textbox>
                  <w:txbxContent>
                    <w:p w:rsidR="007871C8" w:rsidRDefault="00871C3A" w:rsidP="001E5F79">
                      <w:pPr>
                        <w:spacing w:line="192" w:lineRule="auto"/>
                        <w:ind w:right="195"/>
                        <w:jc w:val="right"/>
                        <w:rPr>
                          <w:rFonts w:ascii="Karla" w:hAnsi="Karla"/>
                          <w:b/>
                          <w:color w:val="FFFFFF" w:themeColor="background1"/>
                          <w:sz w:val="52"/>
                          <w:szCs w:val="60"/>
                        </w:rPr>
                      </w:pPr>
                      <w:r w:rsidRPr="00871C3A">
                        <w:rPr>
                          <w:rFonts w:ascii="Karla" w:hAnsi="Karla"/>
                          <w:b/>
                          <w:color w:val="FFFFFF" w:themeColor="background1"/>
                          <w:sz w:val="52"/>
                          <w:szCs w:val="60"/>
                        </w:rPr>
                        <w:t xml:space="preserve">Food Product </w:t>
                      </w:r>
                      <w:proofErr w:type="spellStart"/>
                      <w:r w:rsidRPr="00871C3A">
                        <w:rPr>
                          <w:rFonts w:ascii="Karla" w:hAnsi="Karla"/>
                          <w:b/>
                          <w:color w:val="FFFFFF" w:themeColor="background1"/>
                          <w:sz w:val="52"/>
                          <w:szCs w:val="60"/>
                        </w:rPr>
                        <w:t>Devleopment</w:t>
                      </w:r>
                      <w:proofErr w:type="spellEnd"/>
                    </w:p>
                    <w:p w:rsidR="00871C3A" w:rsidRPr="00053276" w:rsidRDefault="00871C3A" w:rsidP="001E5F79">
                      <w:pPr>
                        <w:spacing w:line="192" w:lineRule="auto"/>
                        <w:ind w:right="195"/>
                        <w:jc w:val="right"/>
                        <w:rPr>
                          <w:rFonts w:ascii="Karla" w:hAnsi="Karla"/>
                          <w:b/>
                          <w:color w:val="FFFFFF" w:themeColor="background1"/>
                          <w:sz w:val="56"/>
                          <w:szCs w:val="60"/>
                        </w:rPr>
                      </w:pPr>
                      <w:r>
                        <w:rPr>
                          <w:rFonts w:ascii="Karla" w:hAnsi="Karla"/>
                          <w:b/>
                          <w:color w:val="FFFFFF" w:themeColor="background1"/>
                          <w:sz w:val="52"/>
                          <w:szCs w:val="60"/>
                        </w:rPr>
                        <w:t>Contest</w:t>
                      </w:r>
                    </w:p>
                    <w:p w:rsidR="007871C8" w:rsidRDefault="007871C8" w:rsidP="001E5F79">
                      <w:pPr>
                        <w:ind w:right="195"/>
                      </w:pPr>
                    </w:p>
                  </w:txbxContent>
                </v:textbox>
                <w10:wrap anchorx="page"/>
              </v:shape>
            </w:pict>
          </mc:Fallback>
        </mc:AlternateContent>
      </w:r>
      <w:r w:rsidR="008C0F1F">
        <w:rPr>
          <w:noProof/>
        </w:rPr>
        <mc:AlternateContent>
          <mc:Choice Requires="wps">
            <w:drawing>
              <wp:anchor distT="0" distB="0" distL="114300" distR="114300" simplePos="0" relativeHeight="251659264" behindDoc="0" locked="0" layoutInCell="1" allowOverlap="1" wp14:anchorId="2DFCB0E1" wp14:editId="521A7523">
                <wp:simplePos x="0" y="0"/>
                <wp:positionH relativeFrom="page">
                  <wp:align>left</wp:align>
                </wp:positionH>
                <wp:positionV relativeFrom="paragraph">
                  <wp:posOffset>-302260</wp:posOffset>
                </wp:positionV>
                <wp:extent cx="7772400" cy="100965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9650"/>
                        </a:xfrm>
                        <a:prstGeom prst="rect">
                          <a:avLst/>
                        </a:prstGeom>
                        <a:solidFill>
                          <a:srgbClr val="339966"/>
                        </a:solidFill>
                        <a:ln>
                          <a:noFill/>
                        </a:ln>
                        <a:effectLst/>
                      </wps:spPr>
                      <wps:style>
                        <a:lnRef idx="1">
                          <a:schemeClr val="accent1"/>
                        </a:lnRef>
                        <a:fillRef idx="3">
                          <a:schemeClr val="accent1"/>
                        </a:fillRef>
                        <a:effectRef idx="2">
                          <a:schemeClr val="accent1"/>
                        </a:effectRef>
                        <a:fontRef idx="minor">
                          <a:schemeClr val="lt1"/>
                        </a:fontRef>
                      </wps:style>
                      <wps:txbx>
                        <w:txbxContent>
                          <w:p w:rsidR="009A0087" w:rsidRPr="008C0F1F" w:rsidRDefault="007871C8" w:rsidP="007871C8">
                            <w:pPr>
                              <w:spacing w:line="192" w:lineRule="auto"/>
                              <w:ind w:left="270" w:right="317"/>
                              <w:rPr>
                                <w:rFonts w:ascii="Karla" w:hAnsi="Karla"/>
                                <w:sz w:val="44"/>
                              </w:rPr>
                            </w:pPr>
                            <w:r>
                              <w:rPr>
                                <w:rFonts w:ascii="Karla" w:hAnsi="Karla"/>
                                <w:noProof/>
                              </w:rPr>
                              <w:drawing>
                                <wp:inline distT="0" distB="0" distL="0" distR="0" wp14:anchorId="06128F46" wp14:editId="110F2688">
                                  <wp:extent cx="2933206" cy="64231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4H_outlines_white_.eps"/>
                                          <pic:cNvPicPr/>
                                        </pic:nvPicPr>
                                        <pic:blipFill>
                                          <a:blip r:embed="rId8">
                                            <a:extLst>
                                              <a:ext uri="{28A0092B-C50C-407E-A947-70E740481C1C}">
                                                <a14:useLocalDpi xmlns:a14="http://schemas.microsoft.com/office/drawing/2010/main" val="0"/>
                                              </a:ext>
                                            </a:extLst>
                                          </a:blip>
                                          <a:stretch>
                                            <a:fillRect/>
                                          </a:stretch>
                                        </pic:blipFill>
                                        <pic:spPr>
                                          <a:xfrm>
                                            <a:off x="0" y="0"/>
                                            <a:ext cx="2983593" cy="653351"/>
                                          </a:xfrm>
                                          <a:prstGeom prst="rect">
                                            <a:avLst/>
                                          </a:prstGeom>
                                        </pic:spPr>
                                      </pic:pic>
                                    </a:graphicData>
                                  </a:graphic>
                                </wp:inline>
                              </w:drawing>
                            </w:r>
                            <w:r w:rsidRPr="007871C8">
                              <w:rPr>
                                <w:rFonts w:ascii="Karla" w:hAnsi="Karla"/>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CB0E1" id="Rectangle 1" o:spid="_x0000_s1027" style="position:absolute;margin-left:0;margin-top:-23.8pt;width:612pt;height:7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" fillcolor="#396" stroked="f">
                <v:textbox>
                  <w:txbxContent>
                    <w:p w:rsidR="009A0087" w:rsidRPr="008C0F1F" w:rsidRDefault="007871C8" w:rsidP="007871C8">
                      <w:pPr>
                        <w:spacing w:line="192" w:lineRule="auto"/>
                        <w:ind w:left="270" w:right="317"/>
                        <w:rPr>
                          <w:rFonts w:ascii="Karla" w:hAnsi="Karla"/>
                          <w:sz w:val="44"/>
                        </w:rPr>
                      </w:pPr>
                      <w:r>
                        <w:rPr>
                          <w:rFonts w:ascii="Karla" w:hAnsi="Karla"/>
                          <w:noProof/>
                        </w:rPr>
                        <w:drawing>
                          <wp:inline distT="0" distB="0" distL="0" distR="0" wp14:anchorId="06128F46" wp14:editId="110F2688">
                            <wp:extent cx="2933206" cy="64231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4H_outlines_white_.eps"/>
                                    <pic:cNvPicPr/>
                                  </pic:nvPicPr>
                                  <pic:blipFill>
                                    <a:blip r:embed="rId9">
                                      <a:extLst>
                                        <a:ext uri="{28A0092B-C50C-407E-A947-70E740481C1C}">
                                          <a14:useLocalDpi xmlns:a14="http://schemas.microsoft.com/office/drawing/2010/main" val="0"/>
                                        </a:ext>
                                      </a:extLst>
                                    </a:blip>
                                    <a:stretch>
                                      <a:fillRect/>
                                    </a:stretch>
                                  </pic:blipFill>
                                  <pic:spPr>
                                    <a:xfrm>
                                      <a:off x="0" y="0"/>
                                      <a:ext cx="2983593" cy="653351"/>
                                    </a:xfrm>
                                    <a:prstGeom prst="rect">
                                      <a:avLst/>
                                    </a:prstGeom>
                                  </pic:spPr>
                                </pic:pic>
                              </a:graphicData>
                            </a:graphic>
                          </wp:inline>
                        </w:drawing>
                      </w:r>
                      <w:r w:rsidRPr="007871C8">
                        <w:rPr>
                          <w:rFonts w:ascii="Karla" w:hAnsi="Karla"/>
                          <w:noProof/>
                        </w:rPr>
                        <w:t xml:space="preserve"> </w:t>
                      </w:r>
                    </w:p>
                  </w:txbxContent>
                </v:textbox>
                <w10:wrap anchorx="page"/>
              </v:rect>
            </w:pict>
          </mc:Fallback>
        </mc:AlternateContent>
      </w:r>
    </w:p>
    <w:p w:rsidR="00080C3B" w:rsidRDefault="00080C3B" w:rsidP="009A0087">
      <w:pPr>
        <w:rPr>
          <w:rFonts w:ascii="Tekton Pro" w:hAnsi="Tekton Pro"/>
          <w:b/>
          <w:sz w:val="20"/>
          <w:szCs w:val="20"/>
        </w:rPr>
      </w:pPr>
    </w:p>
    <w:p w:rsidR="00080C3B" w:rsidRDefault="00080C3B" w:rsidP="009A0087">
      <w:pPr>
        <w:rPr>
          <w:rFonts w:ascii="Tekton Pro" w:hAnsi="Tekton Pro"/>
          <w:b/>
          <w:sz w:val="20"/>
          <w:szCs w:val="20"/>
        </w:rPr>
      </w:pPr>
    </w:p>
    <w:p w:rsidR="00080C3B" w:rsidRDefault="00080C3B" w:rsidP="009A0087">
      <w:pPr>
        <w:rPr>
          <w:rFonts w:ascii="Tekton Pro" w:hAnsi="Tekton Pro"/>
          <w:b/>
          <w:sz w:val="20"/>
          <w:szCs w:val="20"/>
        </w:rPr>
      </w:pPr>
    </w:p>
    <w:p w:rsidR="00C9652B" w:rsidRDefault="00C9652B" w:rsidP="009A0087">
      <w:pPr>
        <w:jc w:val="center"/>
        <w:rPr>
          <w:rFonts w:ascii="Tekton Pro" w:hAnsi="Tekton Pro"/>
          <w:b/>
          <w:sz w:val="20"/>
          <w:szCs w:val="20"/>
        </w:rPr>
      </w:pPr>
    </w:p>
    <w:p w:rsidR="00F1285B" w:rsidRDefault="00F1285B" w:rsidP="00D85231">
      <w:pPr>
        <w:rPr>
          <w:rFonts w:ascii="Karla" w:hAnsi="Karla"/>
          <w:szCs w:val="20"/>
        </w:rPr>
      </w:pPr>
    </w:p>
    <w:p w:rsidR="00871C3A" w:rsidRPr="00871C3A" w:rsidRDefault="00871C3A" w:rsidP="00871C3A">
      <w:pPr>
        <w:spacing w:line="276" w:lineRule="auto"/>
        <w:rPr>
          <w:rFonts w:ascii="Karla" w:hAnsi="Karla"/>
          <w:b/>
          <w:bCs/>
          <w:szCs w:val="20"/>
        </w:rPr>
      </w:pPr>
      <w:r w:rsidRPr="00871C3A">
        <w:rPr>
          <w:rFonts w:ascii="Karla" w:hAnsi="Karla"/>
          <w:b/>
          <w:bCs/>
          <w:szCs w:val="20"/>
        </w:rPr>
        <w:t>Objectives:</w:t>
      </w:r>
    </w:p>
    <w:p w:rsidR="00871C3A" w:rsidRPr="00871C3A" w:rsidRDefault="00871C3A" w:rsidP="00871C3A">
      <w:pPr>
        <w:spacing w:line="276" w:lineRule="auto"/>
        <w:rPr>
          <w:rFonts w:ascii="Karla" w:hAnsi="Karla"/>
          <w:szCs w:val="20"/>
        </w:rPr>
      </w:pPr>
      <w:r w:rsidRPr="00871C3A">
        <w:rPr>
          <w:rFonts w:ascii="Karla" w:hAnsi="Karla"/>
          <w:szCs w:val="20"/>
        </w:rPr>
        <w:sym w:font="Times New Roman" w:char="F0B7"/>
      </w:r>
      <w:r w:rsidRPr="00871C3A">
        <w:rPr>
          <w:rFonts w:ascii="Karla" w:hAnsi="Karla"/>
          <w:szCs w:val="20"/>
        </w:rPr>
        <w:t> To develop and demonstrate leadership and communication skills.</w:t>
      </w:r>
    </w:p>
    <w:p w:rsidR="00871C3A" w:rsidRPr="00871C3A" w:rsidRDefault="00871C3A" w:rsidP="00871C3A">
      <w:pPr>
        <w:spacing w:line="276" w:lineRule="auto"/>
        <w:rPr>
          <w:rFonts w:ascii="Karla" w:hAnsi="Karla"/>
          <w:szCs w:val="20"/>
        </w:rPr>
      </w:pPr>
      <w:r w:rsidRPr="00871C3A">
        <w:rPr>
          <w:rFonts w:ascii="Karla" w:hAnsi="Karla"/>
          <w:szCs w:val="20"/>
        </w:rPr>
        <w:sym w:font="Times New Roman" w:char="F0B7"/>
      </w:r>
      <w:r w:rsidRPr="00871C3A">
        <w:rPr>
          <w:rFonts w:ascii="Karla" w:hAnsi="Karla"/>
          <w:szCs w:val="20"/>
        </w:rPr>
        <w:t> To develop team working skills while integrating individual contributions.</w:t>
      </w:r>
    </w:p>
    <w:p w:rsidR="00871C3A" w:rsidRPr="00871C3A" w:rsidRDefault="00871C3A" w:rsidP="00871C3A">
      <w:pPr>
        <w:spacing w:line="276" w:lineRule="auto"/>
        <w:rPr>
          <w:rFonts w:ascii="Karla" w:hAnsi="Karla"/>
          <w:szCs w:val="20"/>
        </w:rPr>
      </w:pPr>
      <w:r w:rsidRPr="00871C3A">
        <w:rPr>
          <w:rFonts w:ascii="Karla" w:hAnsi="Karla"/>
          <w:szCs w:val="20"/>
        </w:rPr>
        <w:sym w:font="Times New Roman" w:char="F0B7"/>
      </w:r>
      <w:r w:rsidRPr="00871C3A">
        <w:rPr>
          <w:rFonts w:ascii="Karla" w:hAnsi="Karla"/>
          <w:szCs w:val="20"/>
        </w:rPr>
        <w:t> To encourage innovative and creative thinking skills through the development of new food products and marketing strategies.</w:t>
      </w:r>
    </w:p>
    <w:p w:rsidR="00871C3A" w:rsidRPr="00871C3A" w:rsidRDefault="00871C3A" w:rsidP="00871C3A">
      <w:pPr>
        <w:spacing w:line="276" w:lineRule="auto"/>
        <w:rPr>
          <w:rFonts w:ascii="Karla" w:hAnsi="Karla"/>
          <w:szCs w:val="20"/>
        </w:rPr>
      </w:pPr>
      <w:r w:rsidRPr="00871C3A">
        <w:rPr>
          <w:rFonts w:ascii="Karla" w:hAnsi="Karla"/>
          <w:szCs w:val="20"/>
        </w:rPr>
        <w:sym w:font="Times New Roman" w:char="F0B7"/>
      </w:r>
      <w:r w:rsidRPr="00871C3A">
        <w:rPr>
          <w:rFonts w:ascii="Karla" w:hAnsi="Karla"/>
          <w:szCs w:val="20"/>
        </w:rPr>
        <w:t> To develop an understanding and appreciation for the many aspects of the food industry.</w:t>
      </w:r>
    </w:p>
    <w:p w:rsidR="00871C3A" w:rsidRPr="00871C3A" w:rsidRDefault="00871C3A" w:rsidP="00871C3A">
      <w:pPr>
        <w:spacing w:line="276" w:lineRule="auto"/>
        <w:rPr>
          <w:rFonts w:ascii="Karla" w:hAnsi="Karla"/>
          <w:szCs w:val="20"/>
        </w:rPr>
      </w:pPr>
      <w:r w:rsidRPr="00871C3A">
        <w:rPr>
          <w:rFonts w:ascii="Karla" w:hAnsi="Karla"/>
          <w:szCs w:val="20"/>
        </w:rPr>
        <w:sym w:font="Times New Roman" w:char="F0B7"/>
      </w:r>
      <w:r w:rsidRPr="00871C3A">
        <w:rPr>
          <w:rFonts w:ascii="Karla" w:hAnsi="Karla"/>
          <w:szCs w:val="20"/>
        </w:rPr>
        <w:t> To acquire knowledge of quality standards, preparation and storage functional properties, feasibility of product, and marketing strategies.</w:t>
      </w:r>
    </w:p>
    <w:p w:rsidR="00871C3A" w:rsidRPr="00871C3A" w:rsidRDefault="00871C3A" w:rsidP="00871C3A">
      <w:pPr>
        <w:spacing w:line="276" w:lineRule="auto"/>
        <w:rPr>
          <w:rFonts w:ascii="Karla" w:hAnsi="Karla"/>
          <w:szCs w:val="20"/>
        </w:rPr>
      </w:pPr>
      <w:r w:rsidRPr="00871C3A">
        <w:rPr>
          <w:rFonts w:ascii="Karla" w:hAnsi="Karla"/>
          <w:szCs w:val="20"/>
        </w:rPr>
        <w:t>   </w:t>
      </w:r>
      <w:r w:rsidRPr="00871C3A">
        <w:rPr>
          <w:rFonts w:ascii="Karla" w:hAnsi="Karla"/>
          <w:szCs w:val="20"/>
        </w:rPr>
        <w:br/>
      </w:r>
      <w:r w:rsidRPr="00871C3A">
        <w:rPr>
          <w:rFonts w:ascii="Karla" w:hAnsi="Karla"/>
          <w:b/>
          <w:bCs/>
          <w:szCs w:val="20"/>
        </w:rPr>
        <w:t>Competition Guidelines:</w:t>
      </w:r>
    </w:p>
    <w:p w:rsidR="00871C3A" w:rsidRDefault="00871C3A" w:rsidP="00871C3A">
      <w:pPr>
        <w:numPr>
          <w:ilvl w:val="0"/>
          <w:numId w:val="10"/>
        </w:numPr>
        <w:spacing w:line="276" w:lineRule="auto"/>
        <w:rPr>
          <w:rFonts w:ascii="Karla" w:hAnsi="Karla"/>
          <w:szCs w:val="20"/>
        </w:rPr>
      </w:pPr>
      <w:r w:rsidRPr="00871C3A">
        <w:rPr>
          <w:rFonts w:ascii="Karla" w:hAnsi="Karla"/>
          <w:szCs w:val="20"/>
        </w:rPr>
        <w:t>Each county may have up to </w:t>
      </w:r>
      <w:r w:rsidRPr="00871C3A">
        <w:rPr>
          <w:rFonts w:ascii="Karla" w:hAnsi="Karla"/>
          <w:b/>
          <w:bCs/>
          <w:szCs w:val="20"/>
        </w:rPr>
        <w:t>two</w:t>
      </w:r>
      <w:r w:rsidRPr="00871C3A">
        <w:rPr>
          <w:rFonts w:ascii="Karla" w:hAnsi="Karla"/>
          <w:szCs w:val="20"/>
        </w:rPr>
        <w:t> teams of no more than six participants each.</w:t>
      </w:r>
    </w:p>
    <w:p w:rsidR="00661CE8" w:rsidRPr="00871C3A" w:rsidRDefault="00661CE8" w:rsidP="00871C3A">
      <w:pPr>
        <w:numPr>
          <w:ilvl w:val="0"/>
          <w:numId w:val="10"/>
        </w:numPr>
        <w:spacing w:line="276" w:lineRule="auto"/>
        <w:rPr>
          <w:rFonts w:ascii="Karla" w:hAnsi="Karla"/>
          <w:szCs w:val="20"/>
        </w:rPr>
      </w:pPr>
      <w:r>
        <w:rPr>
          <w:rFonts w:ascii="Karla" w:hAnsi="Karla"/>
          <w:szCs w:val="20"/>
        </w:rPr>
        <w:t>Dates and Deadlines will be made available in event registration.</w:t>
      </w:r>
      <w:bookmarkStart w:id="0" w:name="_GoBack"/>
      <w:bookmarkEnd w:id="0"/>
    </w:p>
    <w:p w:rsidR="00871C3A" w:rsidRPr="00871C3A" w:rsidRDefault="00871C3A" w:rsidP="00871C3A">
      <w:pPr>
        <w:numPr>
          <w:ilvl w:val="0"/>
          <w:numId w:val="10"/>
        </w:numPr>
        <w:spacing w:line="276" w:lineRule="auto"/>
        <w:rPr>
          <w:rFonts w:ascii="Karla" w:hAnsi="Karla"/>
          <w:szCs w:val="20"/>
        </w:rPr>
      </w:pPr>
      <w:r w:rsidRPr="00871C3A">
        <w:rPr>
          <w:rFonts w:ascii="Karla" w:hAnsi="Karla"/>
          <w:szCs w:val="20"/>
        </w:rPr>
        <w:t>Product proposals will be evaluated and the top five will be selected for the state contest at the University of Georgia (Athens campus) Food Science Building. Notification will be approximately 1 week following the proposal deadline.</w:t>
      </w:r>
    </w:p>
    <w:p w:rsidR="00871C3A" w:rsidRDefault="00871C3A" w:rsidP="00871C3A">
      <w:pPr>
        <w:spacing w:line="276" w:lineRule="auto"/>
        <w:rPr>
          <w:rFonts w:ascii="Karla" w:hAnsi="Karla"/>
          <w:b/>
          <w:szCs w:val="20"/>
        </w:rPr>
      </w:pPr>
    </w:p>
    <w:p w:rsidR="00871C3A" w:rsidRPr="00871C3A" w:rsidRDefault="00871C3A" w:rsidP="00871C3A">
      <w:pPr>
        <w:spacing w:line="276" w:lineRule="auto"/>
        <w:rPr>
          <w:rFonts w:ascii="Karla" w:hAnsi="Karla"/>
          <w:b/>
          <w:szCs w:val="20"/>
        </w:rPr>
      </w:pPr>
      <w:r w:rsidRPr="00871C3A">
        <w:rPr>
          <w:rFonts w:ascii="Karla" w:hAnsi="Karla"/>
          <w:b/>
          <w:szCs w:val="20"/>
        </w:rPr>
        <w:t>The product proposal must include the following: (Please see the scoring rubric for additional information)</w:t>
      </w:r>
    </w:p>
    <w:p w:rsidR="00871C3A" w:rsidRPr="00871C3A" w:rsidRDefault="00871C3A" w:rsidP="00871C3A">
      <w:pPr>
        <w:spacing w:line="276" w:lineRule="auto"/>
        <w:rPr>
          <w:rFonts w:ascii="Karla" w:hAnsi="Karla"/>
          <w:szCs w:val="20"/>
        </w:rPr>
      </w:pPr>
      <w:r w:rsidRPr="00871C3A">
        <w:rPr>
          <w:rFonts w:ascii="Karla" w:hAnsi="Karla"/>
          <w:szCs w:val="20"/>
        </w:rPr>
        <w:t>a. An original idea for a food product which shall include:</w:t>
      </w:r>
    </w:p>
    <w:p w:rsidR="00871C3A" w:rsidRPr="00871C3A" w:rsidRDefault="00871C3A" w:rsidP="00871C3A">
      <w:pPr>
        <w:pStyle w:val="ListParagraph"/>
        <w:numPr>
          <w:ilvl w:val="0"/>
          <w:numId w:val="18"/>
        </w:numPr>
        <w:spacing w:line="276" w:lineRule="auto"/>
        <w:rPr>
          <w:rFonts w:ascii="Karla" w:hAnsi="Karla"/>
          <w:szCs w:val="20"/>
        </w:rPr>
      </w:pPr>
      <w:r w:rsidRPr="00871C3A">
        <w:rPr>
          <w:rFonts w:ascii="Karla" w:hAnsi="Karla"/>
          <w:szCs w:val="20"/>
        </w:rPr>
        <w:t xml:space="preserve">A product name e.g. </w:t>
      </w:r>
      <w:r w:rsidRPr="00871C3A">
        <w:rPr>
          <w:rFonts w:ascii="Times New Roman" w:hAnsi="Times New Roman"/>
          <w:szCs w:val="20"/>
        </w:rPr>
        <w:t>“</w:t>
      </w:r>
      <w:r w:rsidRPr="00871C3A">
        <w:rPr>
          <w:rFonts w:ascii="Karla" w:hAnsi="Karla"/>
          <w:szCs w:val="20"/>
        </w:rPr>
        <w:t>Sample</w:t>
      </w:r>
      <w:r w:rsidRPr="00871C3A">
        <w:rPr>
          <w:rFonts w:ascii="Karla" w:hAnsi="Karla" w:cs="Karla"/>
          <w:szCs w:val="20"/>
        </w:rPr>
        <w:t>’</w:t>
      </w:r>
      <w:r w:rsidRPr="00871C3A">
        <w:rPr>
          <w:rFonts w:ascii="Karla" w:hAnsi="Karla"/>
          <w:szCs w:val="20"/>
        </w:rPr>
        <w:t>s Raspberry-rhubarb delight</w:t>
      </w:r>
      <w:r w:rsidRPr="00871C3A">
        <w:rPr>
          <w:rFonts w:ascii="Times New Roman" w:hAnsi="Times New Roman"/>
          <w:szCs w:val="20"/>
        </w:rPr>
        <w:t>”</w:t>
      </w:r>
    </w:p>
    <w:p w:rsidR="00871C3A" w:rsidRPr="00871C3A" w:rsidRDefault="00871C3A" w:rsidP="00871C3A">
      <w:pPr>
        <w:pStyle w:val="ListParagraph"/>
        <w:numPr>
          <w:ilvl w:val="0"/>
          <w:numId w:val="18"/>
        </w:numPr>
        <w:spacing w:line="276" w:lineRule="auto"/>
        <w:rPr>
          <w:rFonts w:ascii="Karla" w:hAnsi="Karla"/>
          <w:szCs w:val="20"/>
        </w:rPr>
      </w:pPr>
      <w:r w:rsidRPr="00871C3A">
        <w:rPr>
          <w:rFonts w:ascii="Karla" w:hAnsi="Karla"/>
          <w:szCs w:val="20"/>
        </w:rPr>
        <w:t xml:space="preserve">The common name of the product, if applicable e.g. </w:t>
      </w:r>
      <w:r w:rsidRPr="00871C3A">
        <w:rPr>
          <w:rFonts w:ascii="Times New Roman" w:hAnsi="Times New Roman"/>
          <w:szCs w:val="20"/>
        </w:rPr>
        <w:t>“</w:t>
      </w:r>
      <w:r w:rsidRPr="00871C3A">
        <w:rPr>
          <w:rFonts w:ascii="Karla" w:hAnsi="Karla"/>
          <w:szCs w:val="20"/>
        </w:rPr>
        <w:t>Fruit preserve</w:t>
      </w:r>
      <w:r w:rsidRPr="00871C3A">
        <w:rPr>
          <w:rFonts w:ascii="Times New Roman" w:hAnsi="Times New Roman"/>
          <w:szCs w:val="20"/>
        </w:rPr>
        <w:t>”</w:t>
      </w:r>
    </w:p>
    <w:p w:rsidR="00871C3A" w:rsidRPr="00871C3A" w:rsidRDefault="00871C3A" w:rsidP="00871C3A">
      <w:pPr>
        <w:pStyle w:val="ListParagraph"/>
        <w:numPr>
          <w:ilvl w:val="0"/>
          <w:numId w:val="18"/>
        </w:numPr>
        <w:spacing w:line="276" w:lineRule="auto"/>
        <w:rPr>
          <w:rFonts w:ascii="Karla" w:hAnsi="Karla"/>
          <w:szCs w:val="20"/>
        </w:rPr>
      </w:pPr>
      <w:r w:rsidRPr="00871C3A">
        <w:rPr>
          <w:rFonts w:ascii="Karla" w:hAnsi="Karla"/>
          <w:szCs w:val="20"/>
        </w:rPr>
        <w:t>A detailed description of the product</w:t>
      </w:r>
    </w:p>
    <w:p w:rsidR="00871C3A" w:rsidRPr="00871C3A" w:rsidRDefault="00871C3A" w:rsidP="00871C3A">
      <w:pPr>
        <w:pStyle w:val="ListParagraph"/>
        <w:numPr>
          <w:ilvl w:val="0"/>
          <w:numId w:val="18"/>
        </w:numPr>
        <w:spacing w:line="276" w:lineRule="auto"/>
        <w:rPr>
          <w:rFonts w:ascii="Karla" w:hAnsi="Karla"/>
          <w:szCs w:val="20"/>
        </w:rPr>
      </w:pPr>
      <w:r w:rsidRPr="00871C3A">
        <w:rPr>
          <w:rFonts w:ascii="Karla" w:hAnsi="Karla"/>
          <w:szCs w:val="20"/>
        </w:rPr>
        <w:t>An explanation on how the product differs from those already in the market</w:t>
      </w:r>
    </w:p>
    <w:p w:rsidR="00871C3A" w:rsidRPr="00871C3A" w:rsidRDefault="00871C3A" w:rsidP="00871C3A">
      <w:pPr>
        <w:spacing w:line="276" w:lineRule="auto"/>
        <w:rPr>
          <w:rFonts w:ascii="Karla" w:hAnsi="Karla"/>
          <w:szCs w:val="20"/>
        </w:rPr>
      </w:pPr>
      <w:r w:rsidRPr="00871C3A">
        <w:rPr>
          <w:rFonts w:ascii="Karla" w:hAnsi="Karla"/>
          <w:szCs w:val="20"/>
        </w:rPr>
        <w:t xml:space="preserve"> b. Product formulation: </w:t>
      </w:r>
    </w:p>
    <w:p w:rsidR="00871C3A" w:rsidRPr="00871C3A" w:rsidRDefault="00871C3A" w:rsidP="00871C3A">
      <w:pPr>
        <w:pStyle w:val="ListParagraph"/>
        <w:numPr>
          <w:ilvl w:val="0"/>
          <w:numId w:val="20"/>
        </w:numPr>
        <w:spacing w:line="276" w:lineRule="auto"/>
        <w:rPr>
          <w:rFonts w:ascii="Karla" w:hAnsi="Karla"/>
          <w:szCs w:val="20"/>
        </w:rPr>
      </w:pPr>
      <w:proofErr w:type="gramStart"/>
      <w:r w:rsidRPr="00871C3A">
        <w:rPr>
          <w:rFonts w:ascii="Karla" w:hAnsi="Karla"/>
          <w:szCs w:val="20"/>
        </w:rPr>
        <w:t>list</w:t>
      </w:r>
      <w:proofErr w:type="gramEnd"/>
      <w:r w:rsidRPr="00871C3A">
        <w:rPr>
          <w:rFonts w:ascii="Karla" w:hAnsi="Karla"/>
          <w:szCs w:val="20"/>
        </w:rPr>
        <w:t xml:space="preserve"> of ingredients and amounts in descending order based on percentage of the total (no abbreviations; no brand names).</w:t>
      </w:r>
    </w:p>
    <w:p w:rsidR="00871C3A" w:rsidRPr="00871C3A" w:rsidRDefault="00871C3A" w:rsidP="00871C3A">
      <w:pPr>
        <w:pStyle w:val="ListParagraph"/>
        <w:numPr>
          <w:ilvl w:val="0"/>
          <w:numId w:val="20"/>
        </w:numPr>
        <w:spacing w:line="276" w:lineRule="auto"/>
        <w:rPr>
          <w:rFonts w:ascii="Karla" w:hAnsi="Karla"/>
          <w:szCs w:val="20"/>
        </w:rPr>
      </w:pPr>
      <w:r w:rsidRPr="00871C3A">
        <w:rPr>
          <w:rFonts w:ascii="Karla" w:hAnsi="Karla"/>
          <w:szCs w:val="20"/>
        </w:rPr>
        <w:t>The steps necessary to produce the product with annotations indicating where ingredients are used. </w:t>
      </w:r>
    </w:p>
    <w:p w:rsidR="00871C3A" w:rsidRPr="00871C3A" w:rsidRDefault="00871C3A" w:rsidP="00871C3A">
      <w:pPr>
        <w:spacing w:line="276" w:lineRule="auto"/>
        <w:rPr>
          <w:rFonts w:ascii="Karla" w:hAnsi="Karla"/>
          <w:szCs w:val="20"/>
        </w:rPr>
      </w:pPr>
      <w:r w:rsidRPr="00871C3A">
        <w:rPr>
          <w:rFonts w:ascii="Karla" w:hAnsi="Karla"/>
          <w:szCs w:val="20"/>
        </w:rPr>
        <w:t>c. A developed marketing strategy:</w:t>
      </w:r>
    </w:p>
    <w:p w:rsidR="00871C3A" w:rsidRPr="00871C3A" w:rsidRDefault="00871C3A" w:rsidP="00871C3A">
      <w:pPr>
        <w:pStyle w:val="ListParagraph"/>
        <w:numPr>
          <w:ilvl w:val="0"/>
          <w:numId w:val="23"/>
        </w:numPr>
        <w:spacing w:line="276" w:lineRule="auto"/>
        <w:rPr>
          <w:rFonts w:ascii="Karla" w:hAnsi="Karla"/>
          <w:szCs w:val="20"/>
        </w:rPr>
      </w:pPr>
      <w:r w:rsidRPr="00871C3A">
        <w:rPr>
          <w:rFonts w:ascii="Karla" w:hAnsi="Karla"/>
          <w:szCs w:val="20"/>
        </w:rPr>
        <w:t xml:space="preserve">The Target market. This should be some subset of the world population, and should have a reasonable age range and </w:t>
      </w:r>
      <w:r w:rsidRPr="00871C3A">
        <w:rPr>
          <w:rFonts w:ascii="Times New Roman" w:hAnsi="Times New Roman"/>
          <w:szCs w:val="20"/>
        </w:rPr>
        <w:t>“</w:t>
      </w:r>
      <w:r w:rsidRPr="00871C3A">
        <w:rPr>
          <w:rFonts w:ascii="Karla" w:hAnsi="Karla"/>
          <w:szCs w:val="20"/>
        </w:rPr>
        <w:t>stage of life range</w:t>
      </w:r>
      <w:r w:rsidRPr="00871C3A">
        <w:rPr>
          <w:rFonts w:ascii="Times New Roman" w:hAnsi="Times New Roman"/>
          <w:szCs w:val="20"/>
        </w:rPr>
        <w:t>”</w:t>
      </w:r>
      <w:r w:rsidRPr="00871C3A">
        <w:rPr>
          <w:rFonts w:ascii="Karla" w:hAnsi="Karla" w:cs="Karla"/>
          <w:szCs w:val="20"/>
        </w:rPr>
        <w:t> </w:t>
      </w:r>
      <w:r w:rsidRPr="00871C3A">
        <w:rPr>
          <w:rFonts w:ascii="Karla" w:hAnsi="Karla"/>
          <w:szCs w:val="20"/>
        </w:rPr>
        <w:t>(</w:t>
      </w:r>
      <w:r w:rsidRPr="00871C3A">
        <w:rPr>
          <w:rFonts w:ascii="Times New Roman" w:hAnsi="Times New Roman"/>
          <w:szCs w:val="20"/>
        </w:rPr>
        <w:t>“</w:t>
      </w:r>
      <w:r w:rsidRPr="00871C3A">
        <w:rPr>
          <w:rFonts w:ascii="Karla" w:hAnsi="Karla"/>
          <w:szCs w:val="20"/>
        </w:rPr>
        <w:t>School children</w:t>
      </w:r>
      <w:r w:rsidRPr="00871C3A">
        <w:rPr>
          <w:rFonts w:ascii="Times New Roman" w:hAnsi="Times New Roman"/>
          <w:szCs w:val="20"/>
        </w:rPr>
        <w:t>”</w:t>
      </w:r>
      <w:r w:rsidRPr="00871C3A">
        <w:rPr>
          <w:rFonts w:ascii="Karla" w:hAnsi="Karla"/>
          <w:szCs w:val="20"/>
        </w:rPr>
        <w:t xml:space="preserve">, </w:t>
      </w:r>
      <w:r w:rsidRPr="00871C3A">
        <w:rPr>
          <w:rFonts w:ascii="Times New Roman" w:hAnsi="Times New Roman"/>
          <w:szCs w:val="20"/>
        </w:rPr>
        <w:t>“</w:t>
      </w:r>
      <w:r w:rsidRPr="00871C3A">
        <w:rPr>
          <w:rFonts w:ascii="Karla" w:hAnsi="Karla"/>
          <w:szCs w:val="20"/>
        </w:rPr>
        <w:t>young professionals</w:t>
      </w:r>
      <w:r w:rsidRPr="00871C3A">
        <w:rPr>
          <w:rFonts w:ascii="Times New Roman" w:hAnsi="Times New Roman"/>
          <w:szCs w:val="20"/>
        </w:rPr>
        <w:t>”</w:t>
      </w:r>
      <w:r w:rsidRPr="00871C3A">
        <w:rPr>
          <w:rFonts w:ascii="Karla" w:hAnsi="Karla"/>
          <w:szCs w:val="20"/>
        </w:rPr>
        <w:t xml:space="preserve">, </w:t>
      </w:r>
      <w:r w:rsidRPr="00871C3A">
        <w:rPr>
          <w:rFonts w:ascii="Times New Roman" w:hAnsi="Times New Roman"/>
          <w:szCs w:val="20"/>
        </w:rPr>
        <w:t>“</w:t>
      </w:r>
      <w:r w:rsidRPr="00871C3A">
        <w:rPr>
          <w:rFonts w:ascii="Karla" w:hAnsi="Karla"/>
          <w:szCs w:val="20"/>
        </w:rPr>
        <w:t>Parents,</w:t>
      </w:r>
      <w:r w:rsidRPr="00871C3A">
        <w:rPr>
          <w:rFonts w:ascii="Times New Roman" w:hAnsi="Times New Roman"/>
          <w:szCs w:val="20"/>
        </w:rPr>
        <w:t>”</w:t>
      </w:r>
      <w:r w:rsidRPr="00871C3A">
        <w:rPr>
          <w:rFonts w:ascii="Karla" w:hAnsi="Karla"/>
          <w:szCs w:val="20"/>
        </w:rPr>
        <w:t xml:space="preserve"> etc.) </w:t>
      </w:r>
    </w:p>
    <w:p w:rsidR="00871C3A" w:rsidRPr="00871C3A" w:rsidRDefault="00871C3A" w:rsidP="00871C3A">
      <w:pPr>
        <w:pStyle w:val="ListParagraph"/>
        <w:numPr>
          <w:ilvl w:val="0"/>
          <w:numId w:val="23"/>
        </w:numPr>
        <w:spacing w:line="276" w:lineRule="auto"/>
        <w:rPr>
          <w:rFonts w:ascii="Karla" w:hAnsi="Karla"/>
          <w:szCs w:val="20"/>
        </w:rPr>
      </w:pPr>
      <w:r w:rsidRPr="00871C3A">
        <w:rPr>
          <w:rFonts w:ascii="Karla" w:hAnsi="Karla"/>
          <w:szCs w:val="20"/>
        </w:rPr>
        <w:t xml:space="preserve">A marketing research report. At a minimum, this should indicate the number and types of contacts you made in your research. Examples should be provided of all materials distributed (flyers, questionnaires, etc.) </w:t>
      </w:r>
    </w:p>
    <w:p w:rsidR="00871C3A" w:rsidRPr="00871C3A" w:rsidRDefault="00871C3A" w:rsidP="00871C3A">
      <w:pPr>
        <w:pStyle w:val="ListParagraph"/>
        <w:numPr>
          <w:ilvl w:val="0"/>
          <w:numId w:val="23"/>
        </w:numPr>
        <w:spacing w:line="276" w:lineRule="auto"/>
        <w:rPr>
          <w:rFonts w:ascii="Karla" w:hAnsi="Karla"/>
          <w:szCs w:val="20"/>
        </w:rPr>
      </w:pPr>
      <w:r w:rsidRPr="00871C3A">
        <w:rPr>
          <w:rFonts w:ascii="Karla" w:hAnsi="Karla"/>
          <w:szCs w:val="20"/>
        </w:rPr>
        <w:lastRenderedPageBreak/>
        <w:t xml:space="preserve">A collection of marketing slogans, advertising and promotional aids, and other ideas may be included, and there are no constraints on the type of media or number of ideas. </w:t>
      </w:r>
    </w:p>
    <w:p w:rsidR="00871C3A" w:rsidRPr="00871C3A" w:rsidRDefault="00871C3A" w:rsidP="00871C3A">
      <w:pPr>
        <w:spacing w:line="276" w:lineRule="auto"/>
        <w:rPr>
          <w:rFonts w:ascii="Karla" w:hAnsi="Karla"/>
          <w:szCs w:val="20"/>
        </w:rPr>
      </w:pPr>
      <w:r w:rsidRPr="00871C3A">
        <w:rPr>
          <w:rFonts w:ascii="Karla" w:hAnsi="Karla"/>
          <w:szCs w:val="20"/>
        </w:rPr>
        <w:t xml:space="preserve">d. A package design for the product. </w:t>
      </w:r>
    </w:p>
    <w:p w:rsidR="00871C3A" w:rsidRPr="00871C3A" w:rsidRDefault="00871C3A" w:rsidP="00871C3A">
      <w:pPr>
        <w:pStyle w:val="ListParagraph"/>
        <w:numPr>
          <w:ilvl w:val="0"/>
          <w:numId w:val="26"/>
        </w:numPr>
        <w:spacing w:line="276" w:lineRule="auto"/>
        <w:rPr>
          <w:rFonts w:ascii="Karla" w:hAnsi="Karla"/>
          <w:szCs w:val="20"/>
        </w:rPr>
      </w:pPr>
      <w:r w:rsidRPr="00871C3A">
        <w:rPr>
          <w:rFonts w:ascii="Karla" w:hAnsi="Karla"/>
          <w:szCs w:val="20"/>
        </w:rPr>
        <w:t>Explanation of why the primary package (the package which directly touches the food) was chosen, and how it meets the functional needs of the product. Functionality should include prolonging shelf-life, protection from physical damage, etc. </w:t>
      </w:r>
    </w:p>
    <w:p w:rsidR="00871C3A" w:rsidRPr="00871C3A" w:rsidRDefault="00871C3A" w:rsidP="00871C3A">
      <w:pPr>
        <w:pStyle w:val="ListParagraph"/>
        <w:numPr>
          <w:ilvl w:val="0"/>
          <w:numId w:val="26"/>
        </w:numPr>
        <w:spacing w:line="276" w:lineRule="auto"/>
        <w:rPr>
          <w:rFonts w:ascii="Karla" w:hAnsi="Karla"/>
          <w:szCs w:val="20"/>
        </w:rPr>
      </w:pPr>
      <w:r w:rsidRPr="00871C3A">
        <w:rPr>
          <w:rFonts w:ascii="Karla" w:hAnsi="Karla"/>
          <w:szCs w:val="20"/>
        </w:rPr>
        <w:t>An exterior package design. This can include sketches, photos or pictures and will represent what potential customers would see.</w:t>
      </w:r>
    </w:p>
    <w:p w:rsidR="00871C3A" w:rsidRPr="00871C3A" w:rsidRDefault="00871C3A" w:rsidP="00871C3A">
      <w:pPr>
        <w:spacing w:line="276" w:lineRule="auto"/>
        <w:rPr>
          <w:rFonts w:ascii="Karla" w:hAnsi="Karla"/>
          <w:szCs w:val="20"/>
        </w:rPr>
      </w:pPr>
      <w:r w:rsidRPr="00871C3A">
        <w:rPr>
          <w:rFonts w:ascii="Karla" w:hAnsi="Karla"/>
          <w:szCs w:val="20"/>
        </w:rPr>
        <w:t xml:space="preserve">e. Storage Plan and Shelf Life </w:t>
      </w:r>
    </w:p>
    <w:p w:rsidR="00871C3A" w:rsidRPr="00871C3A" w:rsidRDefault="00871C3A" w:rsidP="00871C3A">
      <w:pPr>
        <w:pStyle w:val="ListParagraph"/>
        <w:numPr>
          <w:ilvl w:val="0"/>
          <w:numId w:val="27"/>
        </w:numPr>
        <w:spacing w:line="276" w:lineRule="auto"/>
        <w:rPr>
          <w:rFonts w:ascii="Karla" w:hAnsi="Karla"/>
          <w:szCs w:val="20"/>
        </w:rPr>
      </w:pPr>
      <w:r w:rsidRPr="00871C3A">
        <w:rPr>
          <w:rFonts w:ascii="Karla" w:hAnsi="Karla"/>
          <w:szCs w:val="20"/>
        </w:rPr>
        <w:t xml:space="preserve">Information on how the product will be stored at all stages of distribution (Refrigerated, frozen, room temperature, etc.)  </w:t>
      </w:r>
    </w:p>
    <w:p w:rsidR="00871C3A" w:rsidRPr="00871C3A" w:rsidRDefault="00871C3A" w:rsidP="00871C3A">
      <w:pPr>
        <w:pStyle w:val="ListParagraph"/>
        <w:numPr>
          <w:ilvl w:val="0"/>
          <w:numId w:val="27"/>
        </w:numPr>
        <w:spacing w:line="276" w:lineRule="auto"/>
        <w:rPr>
          <w:rFonts w:ascii="Karla" w:hAnsi="Karla"/>
          <w:szCs w:val="20"/>
        </w:rPr>
      </w:pPr>
      <w:r w:rsidRPr="00871C3A">
        <w:rPr>
          <w:rFonts w:ascii="Karla" w:hAnsi="Karla"/>
          <w:szCs w:val="20"/>
        </w:rPr>
        <w:t>Information on the most likely safety and shelf-life concerns, how those concerns were identified, and how they will be addressed (routine testing for pathogenic bacteria, safe handling labels on the package, processing controls, etc.). * This will be influenced by the processing methods used during product preparation (cooking, freezing, canning, refrigeration, special packaging, etc.).</w:t>
      </w:r>
    </w:p>
    <w:p w:rsidR="00871C3A" w:rsidRDefault="00871C3A" w:rsidP="00871C3A">
      <w:pPr>
        <w:spacing w:line="276" w:lineRule="auto"/>
        <w:rPr>
          <w:rFonts w:ascii="Karla" w:hAnsi="Karla"/>
          <w:b/>
          <w:bCs/>
          <w:szCs w:val="20"/>
        </w:rPr>
      </w:pPr>
    </w:p>
    <w:p w:rsidR="00871C3A" w:rsidRPr="00871C3A" w:rsidRDefault="00871C3A" w:rsidP="00871C3A">
      <w:pPr>
        <w:spacing w:line="276" w:lineRule="auto"/>
        <w:rPr>
          <w:rFonts w:ascii="Karla" w:hAnsi="Karla"/>
          <w:szCs w:val="20"/>
        </w:rPr>
      </w:pPr>
      <w:r w:rsidRPr="00871C3A">
        <w:rPr>
          <w:rFonts w:ascii="Karla" w:hAnsi="Karla"/>
          <w:b/>
          <w:bCs/>
          <w:szCs w:val="20"/>
        </w:rPr>
        <w:t>State Competition</w:t>
      </w:r>
    </w:p>
    <w:p w:rsidR="00871C3A" w:rsidRPr="00871C3A" w:rsidRDefault="00871C3A" w:rsidP="00871C3A">
      <w:pPr>
        <w:numPr>
          <w:ilvl w:val="0"/>
          <w:numId w:val="11"/>
        </w:numPr>
        <w:spacing w:line="276" w:lineRule="auto"/>
        <w:rPr>
          <w:rFonts w:ascii="Karla" w:hAnsi="Karla"/>
          <w:szCs w:val="20"/>
        </w:rPr>
      </w:pPr>
      <w:r w:rsidRPr="00871C3A">
        <w:rPr>
          <w:rFonts w:ascii="Karla" w:hAnsi="Karla"/>
          <w:szCs w:val="20"/>
        </w:rPr>
        <w:t>The top five teams will give a presentation (maximum 15 minutes) using posters, computers or other visual aids that include pictures/sketches, marketing slogans, props, mascots, advertising and promotional aides, ingredients and a statement on why their product would be successful in the food market.</w:t>
      </w:r>
    </w:p>
    <w:p w:rsidR="00871C3A" w:rsidRPr="00871C3A" w:rsidRDefault="00871C3A" w:rsidP="00871C3A">
      <w:pPr>
        <w:numPr>
          <w:ilvl w:val="0"/>
          <w:numId w:val="11"/>
        </w:numPr>
        <w:spacing w:line="276" w:lineRule="auto"/>
        <w:rPr>
          <w:rFonts w:ascii="Karla" w:hAnsi="Karla"/>
          <w:szCs w:val="20"/>
        </w:rPr>
      </w:pPr>
      <w:r w:rsidRPr="00871C3A">
        <w:rPr>
          <w:rFonts w:ascii="Karla" w:hAnsi="Karla"/>
          <w:szCs w:val="20"/>
        </w:rPr>
        <w:t>Contestants will dress neatly and appropriately for the contest. This will be a simulated business proposal meeting.</w:t>
      </w:r>
    </w:p>
    <w:p w:rsidR="00871C3A" w:rsidRDefault="00871C3A" w:rsidP="00871C3A">
      <w:pPr>
        <w:numPr>
          <w:ilvl w:val="0"/>
          <w:numId w:val="11"/>
        </w:numPr>
        <w:spacing w:line="276" w:lineRule="auto"/>
        <w:rPr>
          <w:rFonts w:ascii="Karla" w:hAnsi="Karla"/>
          <w:szCs w:val="20"/>
        </w:rPr>
      </w:pPr>
      <w:r w:rsidRPr="00871C3A">
        <w:rPr>
          <w:rFonts w:ascii="Karla" w:hAnsi="Karla"/>
          <w:szCs w:val="20"/>
        </w:rPr>
        <w:t>Easels, projector and a computer will be provided for competition presentations or participants may use their own. UGA faculty and graduate students will be available for consultation with finalist teams prior to the day of the contest. The UGA Food Science pilot plant facilities in Athens will be available for use for the finalist teams. Other facilities around the state will be made available to teams for which the Athens location is inconvenient.</w:t>
      </w:r>
    </w:p>
    <w:p w:rsidR="00871C3A" w:rsidRPr="00871C3A" w:rsidRDefault="00871C3A" w:rsidP="00871C3A">
      <w:pPr>
        <w:spacing w:line="276" w:lineRule="auto"/>
        <w:ind w:left="720"/>
        <w:rPr>
          <w:rFonts w:ascii="Karla" w:hAnsi="Karla"/>
          <w:szCs w:val="20"/>
        </w:rPr>
      </w:pPr>
    </w:p>
    <w:tbl>
      <w:tblPr>
        <w:tblW w:w="5000" w:type="pct"/>
        <w:tblCellSpacing w:w="15" w:type="dxa"/>
        <w:tblCellMar>
          <w:left w:w="0" w:type="dxa"/>
          <w:right w:w="0" w:type="dxa"/>
        </w:tblCellMar>
        <w:tblLook w:val="04A0" w:firstRow="1" w:lastRow="0" w:firstColumn="1" w:lastColumn="0" w:noHBand="0" w:noVBand="1"/>
      </w:tblPr>
      <w:tblGrid>
        <w:gridCol w:w="10800"/>
      </w:tblGrid>
      <w:tr w:rsidR="00871C3A" w:rsidRPr="00871C3A" w:rsidTr="00871C3A">
        <w:trPr>
          <w:tblCellSpacing w:w="15" w:type="dxa"/>
        </w:trPr>
        <w:tc>
          <w:tcPr>
            <w:tcW w:w="0" w:type="auto"/>
            <w:tcMar>
              <w:top w:w="30" w:type="dxa"/>
              <w:left w:w="30" w:type="dxa"/>
              <w:bottom w:w="30" w:type="dxa"/>
              <w:right w:w="30" w:type="dxa"/>
            </w:tcMar>
            <w:hideMark/>
          </w:tcPr>
          <w:p w:rsidR="00871C3A" w:rsidRPr="00871C3A" w:rsidRDefault="00871C3A" w:rsidP="00871C3A">
            <w:pPr>
              <w:spacing w:line="276" w:lineRule="auto"/>
              <w:rPr>
                <w:rFonts w:ascii="Karla" w:hAnsi="Karla"/>
                <w:szCs w:val="20"/>
              </w:rPr>
            </w:pPr>
            <w:r w:rsidRPr="00871C3A">
              <w:rPr>
                <w:rFonts w:ascii="Karla" w:hAnsi="Karla"/>
                <w:b/>
                <w:bCs/>
                <w:i/>
                <w:iCs/>
                <w:szCs w:val="20"/>
              </w:rPr>
              <w:t>Written Proposal: 90 points</w:t>
            </w:r>
            <w:r w:rsidRPr="00871C3A">
              <w:rPr>
                <w:rFonts w:ascii="Karla" w:hAnsi="Karla"/>
                <w:szCs w:val="20"/>
              </w:rPr>
              <w:t> (this is the proposal submitted in advance)</w:t>
            </w:r>
            <w:r w:rsidRPr="00871C3A">
              <w:rPr>
                <w:rFonts w:ascii="Karla" w:hAnsi="Karla"/>
                <w:szCs w:val="20"/>
              </w:rPr>
              <w:br/>
              <w:t>Follow Written Proposal Rubric</w:t>
            </w:r>
          </w:p>
        </w:tc>
      </w:tr>
      <w:tr w:rsidR="00871C3A" w:rsidRPr="00871C3A" w:rsidTr="00871C3A">
        <w:trPr>
          <w:tblCellSpacing w:w="15" w:type="dxa"/>
        </w:trPr>
        <w:tc>
          <w:tcPr>
            <w:tcW w:w="0" w:type="auto"/>
            <w:tcMar>
              <w:top w:w="30" w:type="dxa"/>
              <w:left w:w="30" w:type="dxa"/>
              <w:bottom w:w="30" w:type="dxa"/>
              <w:right w:w="30" w:type="dxa"/>
            </w:tcMar>
            <w:hideMark/>
          </w:tcPr>
          <w:p w:rsidR="00871C3A" w:rsidRPr="00871C3A" w:rsidRDefault="00871C3A" w:rsidP="00871C3A">
            <w:pPr>
              <w:spacing w:line="276" w:lineRule="auto"/>
              <w:rPr>
                <w:rFonts w:ascii="Karla" w:hAnsi="Karla"/>
                <w:szCs w:val="20"/>
              </w:rPr>
            </w:pPr>
            <w:r w:rsidRPr="00871C3A">
              <w:rPr>
                <w:rFonts w:ascii="Karla" w:hAnsi="Karla"/>
                <w:b/>
                <w:bCs/>
                <w:i/>
                <w:iCs/>
                <w:szCs w:val="20"/>
              </w:rPr>
              <w:t> </w:t>
            </w:r>
          </w:p>
        </w:tc>
      </w:tr>
      <w:tr w:rsidR="00871C3A" w:rsidRPr="00871C3A" w:rsidTr="00871C3A">
        <w:trPr>
          <w:tblCellSpacing w:w="15" w:type="dxa"/>
        </w:trPr>
        <w:tc>
          <w:tcPr>
            <w:tcW w:w="0" w:type="auto"/>
            <w:tcMar>
              <w:top w:w="30" w:type="dxa"/>
              <w:left w:w="30" w:type="dxa"/>
              <w:bottom w:w="30" w:type="dxa"/>
              <w:right w:w="30" w:type="dxa"/>
            </w:tcMar>
            <w:hideMark/>
          </w:tcPr>
          <w:p w:rsidR="00871C3A" w:rsidRPr="00871C3A" w:rsidRDefault="00871C3A" w:rsidP="00871C3A">
            <w:pPr>
              <w:spacing w:line="276" w:lineRule="auto"/>
              <w:rPr>
                <w:rFonts w:ascii="Karla" w:hAnsi="Karla"/>
                <w:b/>
                <w:bCs/>
                <w:i/>
                <w:iCs/>
                <w:szCs w:val="20"/>
              </w:rPr>
            </w:pPr>
            <w:r w:rsidRPr="00871C3A">
              <w:rPr>
                <w:rFonts w:ascii="Karla" w:hAnsi="Karla"/>
                <w:b/>
                <w:bCs/>
                <w:i/>
                <w:iCs/>
                <w:szCs w:val="20"/>
              </w:rPr>
              <w:t>Oral Presentation: 110 Points</w:t>
            </w:r>
          </w:p>
          <w:p w:rsidR="00871C3A" w:rsidRPr="00871C3A" w:rsidRDefault="00871C3A" w:rsidP="00871C3A">
            <w:pPr>
              <w:spacing w:line="276" w:lineRule="auto"/>
              <w:rPr>
                <w:rFonts w:ascii="Karla" w:hAnsi="Karla"/>
                <w:szCs w:val="20"/>
              </w:rPr>
            </w:pPr>
            <w:r w:rsidRPr="00871C3A">
              <w:rPr>
                <w:rFonts w:ascii="Karla" w:hAnsi="Karla"/>
                <w:bCs/>
                <w:iCs/>
                <w:szCs w:val="20"/>
              </w:rPr>
              <w:t>Follow Oral Presentation Scorecard</w:t>
            </w:r>
          </w:p>
          <w:p w:rsidR="00871C3A" w:rsidRPr="00871C3A" w:rsidRDefault="00871C3A" w:rsidP="00871C3A">
            <w:pPr>
              <w:spacing w:line="276" w:lineRule="auto"/>
              <w:rPr>
                <w:rFonts w:ascii="Karla" w:hAnsi="Karla"/>
                <w:szCs w:val="20"/>
              </w:rPr>
            </w:pPr>
            <w:r w:rsidRPr="00871C3A">
              <w:rPr>
                <w:rFonts w:ascii="Karla" w:hAnsi="Karla"/>
                <w:b/>
                <w:bCs/>
                <w:i/>
                <w:iCs/>
                <w:szCs w:val="20"/>
              </w:rPr>
              <w:t> </w:t>
            </w:r>
          </w:p>
        </w:tc>
      </w:tr>
      <w:tr w:rsidR="00871C3A" w:rsidRPr="00871C3A" w:rsidTr="00871C3A">
        <w:trPr>
          <w:tblCellSpacing w:w="15" w:type="dxa"/>
        </w:trPr>
        <w:tc>
          <w:tcPr>
            <w:tcW w:w="0" w:type="auto"/>
            <w:tcMar>
              <w:top w:w="30" w:type="dxa"/>
              <w:left w:w="30" w:type="dxa"/>
              <w:bottom w:w="30" w:type="dxa"/>
              <w:right w:w="30" w:type="dxa"/>
            </w:tcMar>
            <w:hideMark/>
          </w:tcPr>
          <w:p w:rsidR="00871C3A" w:rsidRDefault="00871C3A" w:rsidP="00871C3A">
            <w:pPr>
              <w:spacing w:line="276" w:lineRule="auto"/>
              <w:rPr>
                <w:rFonts w:ascii="Karla" w:hAnsi="Karla"/>
                <w:b/>
                <w:bCs/>
                <w:szCs w:val="20"/>
              </w:rPr>
            </w:pPr>
          </w:p>
          <w:p w:rsidR="00871C3A" w:rsidRDefault="00871C3A" w:rsidP="00871C3A">
            <w:pPr>
              <w:spacing w:line="276" w:lineRule="auto"/>
              <w:rPr>
                <w:rFonts w:ascii="Karla" w:hAnsi="Karla"/>
                <w:b/>
                <w:bCs/>
                <w:szCs w:val="20"/>
              </w:rPr>
            </w:pPr>
          </w:p>
          <w:p w:rsidR="00871C3A" w:rsidRDefault="00871C3A" w:rsidP="00871C3A">
            <w:pPr>
              <w:spacing w:line="276" w:lineRule="auto"/>
              <w:rPr>
                <w:rFonts w:ascii="Karla" w:hAnsi="Karla"/>
                <w:b/>
                <w:bCs/>
                <w:szCs w:val="20"/>
              </w:rPr>
            </w:pPr>
          </w:p>
          <w:p w:rsidR="00871C3A" w:rsidRDefault="00871C3A" w:rsidP="00871C3A">
            <w:pPr>
              <w:spacing w:line="276" w:lineRule="auto"/>
              <w:rPr>
                <w:rFonts w:ascii="Karla" w:hAnsi="Karla"/>
                <w:b/>
                <w:bCs/>
                <w:szCs w:val="20"/>
              </w:rPr>
            </w:pPr>
          </w:p>
          <w:p w:rsidR="00871C3A" w:rsidRDefault="00871C3A" w:rsidP="00871C3A">
            <w:pPr>
              <w:spacing w:line="276" w:lineRule="auto"/>
              <w:rPr>
                <w:rFonts w:ascii="Karla" w:hAnsi="Karla"/>
                <w:b/>
                <w:bCs/>
                <w:szCs w:val="20"/>
              </w:rPr>
            </w:pPr>
          </w:p>
          <w:p w:rsidR="00871C3A" w:rsidRPr="00871C3A" w:rsidRDefault="00871C3A" w:rsidP="00871C3A">
            <w:pPr>
              <w:spacing w:line="276" w:lineRule="auto"/>
              <w:rPr>
                <w:rFonts w:ascii="Karla" w:hAnsi="Karla"/>
                <w:szCs w:val="20"/>
              </w:rPr>
            </w:pPr>
            <w:r w:rsidRPr="00871C3A">
              <w:rPr>
                <w:rFonts w:ascii="Karla" w:hAnsi="Karla"/>
                <w:b/>
                <w:bCs/>
                <w:szCs w:val="20"/>
              </w:rPr>
              <w:t>Awards &amp; Recognition</w:t>
            </w:r>
          </w:p>
          <w:p w:rsidR="00871C3A" w:rsidRPr="00871C3A" w:rsidRDefault="00871C3A" w:rsidP="00871C3A">
            <w:pPr>
              <w:spacing w:line="276" w:lineRule="auto"/>
              <w:rPr>
                <w:rFonts w:ascii="Karla" w:hAnsi="Karla"/>
                <w:szCs w:val="20"/>
              </w:rPr>
            </w:pPr>
            <w:r w:rsidRPr="00871C3A">
              <w:rPr>
                <w:rFonts w:ascii="Karla" w:hAnsi="Karla"/>
                <w:b/>
                <w:bCs/>
                <w:szCs w:val="20"/>
              </w:rPr>
              <w:lastRenderedPageBreak/>
              <w:t>Preliminary Recognition</w:t>
            </w:r>
            <w:r w:rsidRPr="00871C3A">
              <w:rPr>
                <w:rFonts w:ascii="Karla" w:hAnsi="Karla"/>
                <w:szCs w:val="20"/>
              </w:rPr>
              <w:t> </w:t>
            </w:r>
            <w:r w:rsidRPr="00871C3A">
              <w:rPr>
                <w:rFonts w:ascii="Karla" w:hAnsi="Karla"/>
                <w:szCs w:val="20"/>
              </w:rPr>
              <w:br/>
              <w:t xml:space="preserve">    Each county submitting an entry will receive judging event pins for team members. </w:t>
            </w:r>
            <w:r w:rsidRPr="00871C3A">
              <w:rPr>
                <w:rFonts w:ascii="Karla" w:hAnsi="Karla"/>
                <w:szCs w:val="20"/>
              </w:rPr>
              <w:br/>
              <w:t>    From product proposal entries, five teams will be selected to compete at the state level.</w:t>
            </w:r>
          </w:p>
          <w:p w:rsidR="00871C3A" w:rsidRPr="00871C3A" w:rsidRDefault="00871C3A" w:rsidP="00871C3A">
            <w:pPr>
              <w:spacing w:line="276" w:lineRule="auto"/>
              <w:rPr>
                <w:rFonts w:ascii="Karla" w:hAnsi="Karla"/>
                <w:szCs w:val="20"/>
              </w:rPr>
            </w:pPr>
            <w:r w:rsidRPr="00871C3A">
              <w:rPr>
                <w:rFonts w:ascii="Karla" w:hAnsi="Karla"/>
                <w:b/>
                <w:bCs/>
                <w:szCs w:val="20"/>
              </w:rPr>
              <w:t>State Recognition</w:t>
            </w:r>
          </w:p>
          <w:p w:rsidR="00871C3A" w:rsidRPr="00871C3A" w:rsidRDefault="00871C3A" w:rsidP="00871C3A">
            <w:pPr>
              <w:numPr>
                <w:ilvl w:val="0"/>
                <w:numId w:val="12"/>
              </w:numPr>
              <w:spacing w:line="276" w:lineRule="auto"/>
              <w:rPr>
                <w:rFonts w:ascii="Karla" w:hAnsi="Karla"/>
                <w:szCs w:val="20"/>
              </w:rPr>
            </w:pPr>
            <w:r w:rsidRPr="00871C3A">
              <w:rPr>
                <w:rFonts w:ascii="Karla" w:hAnsi="Karla"/>
                <w:szCs w:val="20"/>
              </w:rPr>
              <w:t>The first place state winning team will receive a team plaque, ribbons, pins and Master 4-H'er status. The team will be invited to participate in the recognition of Special Events Winners at State 4-H Congress (banquet meal and lodging will be covered; however, travel to and from the program is not). The 2nd and 3rd place teams will receive ribbons, pins and team plaques. The 1</w:t>
            </w:r>
            <w:r w:rsidRPr="00871C3A">
              <w:rPr>
                <w:rFonts w:ascii="Karla" w:hAnsi="Karla"/>
                <w:szCs w:val="20"/>
                <w:vertAlign w:val="superscript"/>
              </w:rPr>
              <w:t>st</w:t>
            </w:r>
            <w:r w:rsidRPr="00871C3A">
              <w:rPr>
                <w:rFonts w:ascii="Karla" w:hAnsi="Karla"/>
                <w:szCs w:val="20"/>
              </w:rPr>
              <w:t xml:space="preserve"> place team will also be invited to participate in the Flavor of Georgia event in Atlanta during </w:t>
            </w:r>
            <w:r w:rsidRPr="00871C3A">
              <w:rPr>
                <w:rFonts w:ascii="Karla" w:hAnsi="Karla"/>
                <w:bCs/>
                <w:szCs w:val="20"/>
              </w:rPr>
              <w:t>Georgia Agriculture Awareness Week.</w:t>
            </w:r>
          </w:p>
          <w:p w:rsidR="00871C3A" w:rsidRPr="00871C3A" w:rsidRDefault="00871C3A" w:rsidP="00871C3A">
            <w:pPr>
              <w:spacing w:line="276" w:lineRule="auto"/>
              <w:rPr>
                <w:rFonts w:ascii="Karla" w:hAnsi="Karla"/>
                <w:szCs w:val="20"/>
              </w:rPr>
            </w:pPr>
            <w:r w:rsidRPr="00871C3A">
              <w:rPr>
                <w:rFonts w:ascii="Karla" w:hAnsi="Karla"/>
                <w:b/>
                <w:bCs/>
                <w:i/>
                <w:iCs/>
                <w:szCs w:val="20"/>
              </w:rPr>
              <w:t> </w:t>
            </w:r>
          </w:p>
        </w:tc>
      </w:tr>
    </w:tbl>
    <w:p w:rsidR="00871C3A" w:rsidRPr="00871C3A" w:rsidRDefault="00871C3A" w:rsidP="00871C3A">
      <w:pPr>
        <w:spacing w:line="276" w:lineRule="auto"/>
        <w:rPr>
          <w:rFonts w:ascii="Karla" w:hAnsi="Karla"/>
          <w:szCs w:val="20"/>
        </w:rPr>
      </w:pPr>
    </w:p>
    <w:p w:rsidR="00871C3A" w:rsidRPr="00871C3A" w:rsidRDefault="00871C3A" w:rsidP="00871C3A">
      <w:pPr>
        <w:spacing w:line="276" w:lineRule="auto"/>
        <w:rPr>
          <w:rFonts w:ascii="Karla" w:hAnsi="Karla"/>
          <w:szCs w:val="20"/>
        </w:rPr>
      </w:pPr>
    </w:p>
    <w:p w:rsidR="00871C3A" w:rsidRPr="00D85231" w:rsidRDefault="00871C3A" w:rsidP="00871C3A">
      <w:pPr>
        <w:spacing w:line="276" w:lineRule="auto"/>
        <w:rPr>
          <w:rFonts w:ascii="Karla" w:hAnsi="Karla"/>
          <w:szCs w:val="20"/>
        </w:rPr>
      </w:pPr>
    </w:p>
    <w:sectPr w:rsidR="00871C3A" w:rsidRPr="00D85231" w:rsidSect="008C0F1F">
      <w:headerReference w:type="first" r:id="rId10"/>
      <w:footerReference w:type="first" r:id="rId11"/>
      <w:pgSz w:w="12240" w:h="15840"/>
      <w:pgMar w:top="432" w:right="720" w:bottom="720" w:left="72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5B" w:rsidRDefault="00A8085B" w:rsidP="00C05740">
      <w:r>
        <w:separator/>
      </w:r>
    </w:p>
  </w:endnote>
  <w:endnote w:type="continuationSeparator" w:id="0">
    <w:p w:rsidR="00A8085B" w:rsidRDefault="00A8085B" w:rsidP="00C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Karla">
    <w:panose1 w:val="00000000000000000000"/>
    <w:charset w:val="00"/>
    <w:family w:val="auto"/>
    <w:pitch w:val="variable"/>
    <w:sig w:usb0="80000027" w:usb1="08000042" w:usb2="14000000" w:usb3="00000000" w:csb0="00000001" w:csb1="00000000"/>
    <w:embedRegular r:id="rId1" w:fontKey="{1F9A05BC-3B43-4EBF-8379-9403C6137507}"/>
    <w:embedBold r:id="rId2" w:fontKey="{B9B46DC1-2302-4CAD-8896-009D7AEF120B}"/>
    <w:embedItalic r:id="rId3" w:fontKey="{A10F26EF-8621-49CE-93C6-84C88E04BBDE}"/>
    <w:embedBoldItalic r:id="rId4" w:fontKey="{44694D2C-5AEB-4216-B1A8-AE04CE557AB3}"/>
  </w:font>
  <w:font w:name="Tekton Pro">
    <w:panose1 w:val="020F0603020208020904"/>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76" w:rsidRPr="00053276" w:rsidRDefault="00053276" w:rsidP="00053276">
    <w:pPr>
      <w:spacing w:line="360" w:lineRule="auto"/>
      <w:jc w:val="center"/>
      <w:rPr>
        <w:rFonts w:ascii="Karla" w:hAnsi="Karla"/>
        <w:b/>
        <w:noProof/>
      </w:rPr>
    </w:pPr>
    <w:r w:rsidRPr="003F5D16">
      <w:rPr>
        <w:rFonts w:ascii="Karla" w:hAnsi="Karla"/>
        <w:b/>
        <w:noProof/>
      </w:rPr>
      <w:t>For more information, contact your local UGA Extension office at 1-800-ASK-UGA1.</w:t>
    </w:r>
  </w:p>
  <w:p w:rsidR="008C0F1F" w:rsidRPr="008C0F1F" w:rsidRDefault="008C0F1F" w:rsidP="008C0F1F">
    <w:pPr>
      <w:pStyle w:val="Footer"/>
      <w:tabs>
        <w:tab w:val="clear" w:pos="4320"/>
        <w:tab w:val="clear" w:pos="8640"/>
      </w:tabs>
      <w:spacing w:line="360" w:lineRule="auto"/>
      <w:jc w:val="center"/>
      <w:rPr>
        <w:rFonts w:ascii="Karla" w:hAnsi="Karla"/>
        <w:b/>
        <w:color w:val="339966"/>
        <w:sz w:val="20"/>
      </w:rPr>
    </w:pPr>
    <w:r w:rsidRPr="008C0F1F">
      <w:rPr>
        <w:rFonts w:ascii="Karla" w:hAnsi="Karla"/>
        <w:b/>
        <w:color w:val="339966"/>
        <w:sz w:val="20"/>
      </w:rPr>
      <w:t>The University of Georgia 4-H program is the largest youth leadership organization in the state.</w:t>
    </w:r>
  </w:p>
  <w:p w:rsidR="008C0F1F" w:rsidRPr="008C0F1F" w:rsidRDefault="00AA342A" w:rsidP="008C0F1F">
    <w:pPr>
      <w:pStyle w:val="Footer"/>
      <w:tabs>
        <w:tab w:val="clear" w:pos="4320"/>
        <w:tab w:val="clear" w:pos="8640"/>
      </w:tabs>
      <w:spacing w:line="360" w:lineRule="auto"/>
      <w:jc w:val="center"/>
      <w:rPr>
        <w:rFonts w:ascii="Karla" w:hAnsi="Karla"/>
        <w:i/>
        <w:sz w:val="18"/>
      </w:rPr>
    </w:pPr>
    <w:r>
      <w:rPr>
        <w:rFonts w:ascii="Karla" w:hAnsi="Karla"/>
        <w:i/>
        <w:sz w:val="18"/>
      </w:rPr>
      <w:t>An Equal Opportunity, Affirmative Action, Veteran, Disability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5B" w:rsidRDefault="00A8085B" w:rsidP="00C05740">
      <w:r>
        <w:separator/>
      </w:r>
    </w:p>
  </w:footnote>
  <w:footnote w:type="continuationSeparator" w:id="0">
    <w:p w:rsidR="00A8085B" w:rsidRDefault="00A8085B" w:rsidP="00C0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F" w:rsidRDefault="008C0F1F" w:rsidP="008C0F1F">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9DE"/>
    <w:multiLevelType w:val="hybridMultilevel"/>
    <w:tmpl w:val="00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56FB"/>
    <w:multiLevelType w:val="hybridMultilevel"/>
    <w:tmpl w:val="490011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0141C4"/>
    <w:multiLevelType w:val="hybridMultilevel"/>
    <w:tmpl w:val="7A6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198"/>
    <w:multiLevelType w:val="hybridMultilevel"/>
    <w:tmpl w:val="24E492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4FE4F93"/>
    <w:multiLevelType w:val="hybridMultilevel"/>
    <w:tmpl w:val="22E0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F5093"/>
    <w:multiLevelType w:val="multilevel"/>
    <w:tmpl w:val="DE447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E4C69"/>
    <w:multiLevelType w:val="hybridMultilevel"/>
    <w:tmpl w:val="FB5C9428"/>
    <w:lvl w:ilvl="0" w:tplc="DA1C227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0169"/>
    <w:multiLevelType w:val="hybridMultilevel"/>
    <w:tmpl w:val="8CC6FA44"/>
    <w:lvl w:ilvl="0" w:tplc="0409000F">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81589"/>
    <w:multiLevelType w:val="multilevel"/>
    <w:tmpl w:val="CC764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227EFB"/>
    <w:multiLevelType w:val="hybridMultilevel"/>
    <w:tmpl w:val="A63A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23C80"/>
    <w:multiLevelType w:val="hybridMultilevel"/>
    <w:tmpl w:val="6530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D353B"/>
    <w:multiLevelType w:val="hybridMultilevel"/>
    <w:tmpl w:val="BBDC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414DC"/>
    <w:multiLevelType w:val="hybridMultilevel"/>
    <w:tmpl w:val="4D0AEE60"/>
    <w:lvl w:ilvl="0" w:tplc="62F01D38">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30AD"/>
    <w:multiLevelType w:val="hybridMultilevel"/>
    <w:tmpl w:val="45227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F787B"/>
    <w:multiLevelType w:val="hybridMultilevel"/>
    <w:tmpl w:val="CDFE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63E80"/>
    <w:multiLevelType w:val="hybridMultilevel"/>
    <w:tmpl w:val="C8F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914"/>
    <w:multiLevelType w:val="hybridMultilevel"/>
    <w:tmpl w:val="713EB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B54BC"/>
    <w:multiLevelType w:val="hybridMultilevel"/>
    <w:tmpl w:val="CC1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C022C"/>
    <w:multiLevelType w:val="hybridMultilevel"/>
    <w:tmpl w:val="DD06D1E4"/>
    <w:lvl w:ilvl="0" w:tplc="8F1A5F14">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57232F"/>
    <w:multiLevelType w:val="multilevel"/>
    <w:tmpl w:val="1AB4E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72166"/>
    <w:multiLevelType w:val="multilevel"/>
    <w:tmpl w:val="D7F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F2818"/>
    <w:multiLevelType w:val="hybridMultilevel"/>
    <w:tmpl w:val="971EEEBC"/>
    <w:lvl w:ilvl="0" w:tplc="D960EDA0">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1A81959"/>
    <w:multiLevelType w:val="hybridMultilevel"/>
    <w:tmpl w:val="442A5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D0DD7"/>
    <w:multiLevelType w:val="hybridMultilevel"/>
    <w:tmpl w:val="E8AE0030"/>
    <w:lvl w:ilvl="0" w:tplc="24E005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A4E49"/>
    <w:multiLevelType w:val="hybridMultilevel"/>
    <w:tmpl w:val="44C0FCCA"/>
    <w:lvl w:ilvl="0" w:tplc="EF400FA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B7464"/>
    <w:multiLevelType w:val="hybridMultilevel"/>
    <w:tmpl w:val="F2AA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44C41"/>
    <w:multiLevelType w:val="hybridMultilevel"/>
    <w:tmpl w:val="29DC24AA"/>
    <w:lvl w:ilvl="0" w:tplc="0409000F">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658C"/>
    <w:multiLevelType w:val="hybridMultilevel"/>
    <w:tmpl w:val="067C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0"/>
  </w:num>
  <w:num w:numId="5">
    <w:abstractNumId w:val="1"/>
  </w:num>
  <w:num w:numId="6">
    <w:abstractNumId w:val="20"/>
  </w:num>
  <w:num w:numId="7">
    <w:abstractNumId w:val="3"/>
  </w:num>
  <w:num w:numId="8">
    <w:abstractNumId w:val="10"/>
  </w:num>
  <w:num w:numId="9">
    <w:abstractNumId w:val="25"/>
  </w:num>
  <w:num w:numId="10">
    <w:abstractNumId w:val="8"/>
  </w:num>
  <w:num w:numId="11">
    <w:abstractNumId w:val="19"/>
  </w:num>
  <w:num w:numId="12">
    <w:abstractNumId w:val="5"/>
  </w:num>
  <w:num w:numId="13">
    <w:abstractNumId w:val="14"/>
  </w:num>
  <w:num w:numId="14">
    <w:abstractNumId w:val="18"/>
  </w:num>
  <w:num w:numId="15">
    <w:abstractNumId w:val="17"/>
  </w:num>
  <w:num w:numId="16">
    <w:abstractNumId w:val="15"/>
  </w:num>
  <w:num w:numId="17">
    <w:abstractNumId w:val="6"/>
  </w:num>
  <w:num w:numId="18">
    <w:abstractNumId w:val="16"/>
  </w:num>
  <w:num w:numId="19">
    <w:abstractNumId w:val="13"/>
  </w:num>
  <w:num w:numId="20">
    <w:abstractNumId w:val="22"/>
  </w:num>
  <w:num w:numId="21">
    <w:abstractNumId w:val="11"/>
  </w:num>
  <w:num w:numId="22">
    <w:abstractNumId w:val="12"/>
  </w:num>
  <w:num w:numId="23">
    <w:abstractNumId w:val="26"/>
  </w:num>
  <w:num w:numId="24">
    <w:abstractNumId w:val="27"/>
  </w:num>
  <w:num w:numId="25">
    <w:abstractNumId w:val="23"/>
  </w:num>
  <w:num w:numId="26">
    <w:abstractNumId w:val="7"/>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43"/>
    <w:rsid w:val="000020D9"/>
    <w:rsid w:val="00041657"/>
    <w:rsid w:val="000434DD"/>
    <w:rsid w:val="0005030F"/>
    <w:rsid w:val="00053276"/>
    <w:rsid w:val="00080C3B"/>
    <w:rsid w:val="00083196"/>
    <w:rsid w:val="00085012"/>
    <w:rsid w:val="00086280"/>
    <w:rsid w:val="00090FC6"/>
    <w:rsid w:val="000C01A4"/>
    <w:rsid w:val="000C3033"/>
    <w:rsid w:val="000E069C"/>
    <w:rsid w:val="000E40BD"/>
    <w:rsid w:val="0011400D"/>
    <w:rsid w:val="00120A4D"/>
    <w:rsid w:val="001227EB"/>
    <w:rsid w:val="001355BD"/>
    <w:rsid w:val="00161853"/>
    <w:rsid w:val="00182785"/>
    <w:rsid w:val="001A2FC0"/>
    <w:rsid w:val="001B4743"/>
    <w:rsid w:val="001B5EED"/>
    <w:rsid w:val="001D4717"/>
    <w:rsid w:val="001D7D38"/>
    <w:rsid w:val="001E5F79"/>
    <w:rsid w:val="00207B7B"/>
    <w:rsid w:val="002104C3"/>
    <w:rsid w:val="002322F9"/>
    <w:rsid w:val="002608BF"/>
    <w:rsid w:val="00266494"/>
    <w:rsid w:val="002908E4"/>
    <w:rsid w:val="002A4E02"/>
    <w:rsid w:val="002B20C6"/>
    <w:rsid w:val="002E5CFF"/>
    <w:rsid w:val="002F3CD9"/>
    <w:rsid w:val="0031635E"/>
    <w:rsid w:val="00340B31"/>
    <w:rsid w:val="00342228"/>
    <w:rsid w:val="00342373"/>
    <w:rsid w:val="0034498B"/>
    <w:rsid w:val="00350F43"/>
    <w:rsid w:val="00354EC7"/>
    <w:rsid w:val="00384844"/>
    <w:rsid w:val="003B35B2"/>
    <w:rsid w:val="003D1645"/>
    <w:rsid w:val="003F0E36"/>
    <w:rsid w:val="003F5D16"/>
    <w:rsid w:val="004168B4"/>
    <w:rsid w:val="004246FA"/>
    <w:rsid w:val="00433FE4"/>
    <w:rsid w:val="004411D7"/>
    <w:rsid w:val="00450FB2"/>
    <w:rsid w:val="00455255"/>
    <w:rsid w:val="004801DE"/>
    <w:rsid w:val="00490B9E"/>
    <w:rsid w:val="00493DD5"/>
    <w:rsid w:val="004C05C4"/>
    <w:rsid w:val="004D1553"/>
    <w:rsid w:val="004D284F"/>
    <w:rsid w:val="004F4997"/>
    <w:rsid w:val="00515F9C"/>
    <w:rsid w:val="0053785C"/>
    <w:rsid w:val="00545804"/>
    <w:rsid w:val="005508DF"/>
    <w:rsid w:val="005525D8"/>
    <w:rsid w:val="00552C29"/>
    <w:rsid w:val="00565370"/>
    <w:rsid w:val="005701DB"/>
    <w:rsid w:val="00574916"/>
    <w:rsid w:val="00576C9B"/>
    <w:rsid w:val="00583282"/>
    <w:rsid w:val="00590EBE"/>
    <w:rsid w:val="005C6C4A"/>
    <w:rsid w:val="005E335D"/>
    <w:rsid w:val="005F30B0"/>
    <w:rsid w:val="00606485"/>
    <w:rsid w:val="00607D36"/>
    <w:rsid w:val="00641A14"/>
    <w:rsid w:val="00661CE8"/>
    <w:rsid w:val="0067471E"/>
    <w:rsid w:val="00690AD1"/>
    <w:rsid w:val="006A1CCD"/>
    <w:rsid w:val="006A56B1"/>
    <w:rsid w:val="006B4805"/>
    <w:rsid w:val="006C5D1C"/>
    <w:rsid w:val="006D1FAA"/>
    <w:rsid w:val="006F1C46"/>
    <w:rsid w:val="00713619"/>
    <w:rsid w:val="00722C0E"/>
    <w:rsid w:val="0073621B"/>
    <w:rsid w:val="00740388"/>
    <w:rsid w:val="00742BEA"/>
    <w:rsid w:val="00751D07"/>
    <w:rsid w:val="007555A5"/>
    <w:rsid w:val="007571C9"/>
    <w:rsid w:val="00760BF8"/>
    <w:rsid w:val="00765521"/>
    <w:rsid w:val="00785D8F"/>
    <w:rsid w:val="007871C8"/>
    <w:rsid w:val="0079626F"/>
    <w:rsid w:val="007A0D3D"/>
    <w:rsid w:val="007A2AEE"/>
    <w:rsid w:val="007A66E2"/>
    <w:rsid w:val="007B4DDD"/>
    <w:rsid w:val="007C49BB"/>
    <w:rsid w:val="007C4B0E"/>
    <w:rsid w:val="007C7B11"/>
    <w:rsid w:val="007D01E0"/>
    <w:rsid w:val="007D032B"/>
    <w:rsid w:val="007D0352"/>
    <w:rsid w:val="007D331F"/>
    <w:rsid w:val="007D4721"/>
    <w:rsid w:val="007D4CD3"/>
    <w:rsid w:val="007D54A1"/>
    <w:rsid w:val="007D7915"/>
    <w:rsid w:val="007E0A6A"/>
    <w:rsid w:val="007F55FC"/>
    <w:rsid w:val="00802EA6"/>
    <w:rsid w:val="00805A08"/>
    <w:rsid w:val="008107AA"/>
    <w:rsid w:val="008112B3"/>
    <w:rsid w:val="0082203C"/>
    <w:rsid w:val="00830AAD"/>
    <w:rsid w:val="008344D0"/>
    <w:rsid w:val="008377A4"/>
    <w:rsid w:val="0084506C"/>
    <w:rsid w:val="00847A6B"/>
    <w:rsid w:val="00855694"/>
    <w:rsid w:val="00857ABD"/>
    <w:rsid w:val="00871C3A"/>
    <w:rsid w:val="00874BC5"/>
    <w:rsid w:val="00883455"/>
    <w:rsid w:val="008A05B9"/>
    <w:rsid w:val="008A13E7"/>
    <w:rsid w:val="008C0F1F"/>
    <w:rsid w:val="008C1924"/>
    <w:rsid w:val="008D6D3A"/>
    <w:rsid w:val="008E3C21"/>
    <w:rsid w:val="008F699C"/>
    <w:rsid w:val="00914756"/>
    <w:rsid w:val="009230D3"/>
    <w:rsid w:val="00924A46"/>
    <w:rsid w:val="00930DEE"/>
    <w:rsid w:val="00943CE9"/>
    <w:rsid w:val="009459AB"/>
    <w:rsid w:val="00961C50"/>
    <w:rsid w:val="00966621"/>
    <w:rsid w:val="009A0087"/>
    <w:rsid w:val="009A4215"/>
    <w:rsid w:val="009C1369"/>
    <w:rsid w:val="009D772E"/>
    <w:rsid w:val="00A004F7"/>
    <w:rsid w:val="00A20D96"/>
    <w:rsid w:val="00A212C2"/>
    <w:rsid w:val="00A3614A"/>
    <w:rsid w:val="00A46E82"/>
    <w:rsid w:val="00A51359"/>
    <w:rsid w:val="00A65510"/>
    <w:rsid w:val="00A67B1F"/>
    <w:rsid w:val="00A8085B"/>
    <w:rsid w:val="00AA342A"/>
    <w:rsid w:val="00AA3C21"/>
    <w:rsid w:val="00AC38CB"/>
    <w:rsid w:val="00AD156D"/>
    <w:rsid w:val="00AE35B6"/>
    <w:rsid w:val="00AE695F"/>
    <w:rsid w:val="00AE7961"/>
    <w:rsid w:val="00B206E9"/>
    <w:rsid w:val="00B3145C"/>
    <w:rsid w:val="00B669A5"/>
    <w:rsid w:val="00B75F5E"/>
    <w:rsid w:val="00B92713"/>
    <w:rsid w:val="00B973A9"/>
    <w:rsid w:val="00BA647F"/>
    <w:rsid w:val="00BC2E22"/>
    <w:rsid w:val="00BC6D24"/>
    <w:rsid w:val="00BE4527"/>
    <w:rsid w:val="00C01DB1"/>
    <w:rsid w:val="00C05740"/>
    <w:rsid w:val="00C20BEF"/>
    <w:rsid w:val="00C21286"/>
    <w:rsid w:val="00C21556"/>
    <w:rsid w:val="00C2207C"/>
    <w:rsid w:val="00C24EA0"/>
    <w:rsid w:val="00C25D51"/>
    <w:rsid w:val="00C34456"/>
    <w:rsid w:val="00C4760E"/>
    <w:rsid w:val="00C703C2"/>
    <w:rsid w:val="00C92D93"/>
    <w:rsid w:val="00C9652B"/>
    <w:rsid w:val="00CE5CB2"/>
    <w:rsid w:val="00CE69D5"/>
    <w:rsid w:val="00CE7AFF"/>
    <w:rsid w:val="00CF2393"/>
    <w:rsid w:val="00D00A52"/>
    <w:rsid w:val="00D03B66"/>
    <w:rsid w:val="00D049D9"/>
    <w:rsid w:val="00D1573D"/>
    <w:rsid w:val="00D232BC"/>
    <w:rsid w:val="00D37326"/>
    <w:rsid w:val="00D60214"/>
    <w:rsid w:val="00D60E49"/>
    <w:rsid w:val="00D64F5D"/>
    <w:rsid w:val="00D85231"/>
    <w:rsid w:val="00D96E6A"/>
    <w:rsid w:val="00DA0261"/>
    <w:rsid w:val="00DA2DEF"/>
    <w:rsid w:val="00DA33FA"/>
    <w:rsid w:val="00DB154D"/>
    <w:rsid w:val="00DB155D"/>
    <w:rsid w:val="00DB752C"/>
    <w:rsid w:val="00DB7753"/>
    <w:rsid w:val="00DC30C0"/>
    <w:rsid w:val="00DC7C2C"/>
    <w:rsid w:val="00DE70DD"/>
    <w:rsid w:val="00E15A5A"/>
    <w:rsid w:val="00E201DF"/>
    <w:rsid w:val="00E278A8"/>
    <w:rsid w:val="00E3260B"/>
    <w:rsid w:val="00E35441"/>
    <w:rsid w:val="00E5063B"/>
    <w:rsid w:val="00E509AF"/>
    <w:rsid w:val="00E60870"/>
    <w:rsid w:val="00E84A44"/>
    <w:rsid w:val="00E84FD2"/>
    <w:rsid w:val="00E87235"/>
    <w:rsid w:val="00E94C74"/>
    <w:rsid w:val="00EB1B69"/>
    <w:rsid w:val="00EC69DB"/>
    <w:rsid w:val="00ED3D7A"/>
    <w:rsid w:val="00EF1E4A"/>
    <w:rsid w:val="00EF2712"/>
    <w:rsid w:val="00EF5BA1"/>
    <w:rsid w:val="00F06065"/>
    <w:rsid w:val="00F10E57"/>
    <w:rsid w:val="00F1285B"/>
    <w:rsid w:val="00F1784C"/>
    <w:rsid w:val="00F22E20"/>
    <w:rsid w:val="00F22E6B"/>
    <w:rsid w:val="00F23717"/>
    <w:rsid w:val="00F3732A"/>
    <w:rsid w:val="00F725A7"/>
    <w:rsid w:val="00F857A4"/>
    <w:rsid w:val="00F86C64"/>
    <w:rsid w:val="00F93FED"/>
    <w:rsid w:val="00FC2C01"/>
    <w:rsid w:val="00FF335B"/>
    <w:rsid w:val="00FF3CC1"/>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CC67D3"/>
  <w14:defaultImageDpi w14:val="330"/>
  <w15:docId w15:val="{A9856BA6-EA8A-407A-B2C2-55E6EAD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40"/>
    <w:pPr>
      <w:tabs>
        <w:tab w:val="center" w:pos="4320"/>
        <w:tab w:val="right" w:pos="8640"/>
      </w:tabs>
    </w:pPr>
  </w:style>
  <w:style w:type="character" w:customStyle="1" w:styleId="HeaderChar">
    <w:name w:val="Header Char"/>
    <w:basedOn w:val="DefaultParagraphFont"/>
    <w:link w:val="Header"/>
    <w:uiPriority w:val="99"/>
    <w:rsid w:val="00C05740"/>
  </w:style>
  <w:style w:type="paragraph" w:styleId="Footer">
    <w:name w:val="footer"/>
    <w:basedOn w:val="Normal"/>
    <w:link w:val="FooterChar"/>
    <w:uiPriority w:val="99"/>
    <w:unhideWhenUsed/>
    <w:rsid w:val="00C05740"/>
    <w:pPr>
      <w:tabs>
        <w:tab w:val="center" w:pos="4320"/>
        <w:tab w:val="right" w:pos="8640"/>
      </w:tabs>
    </w:pPr>
  </w:style>
  <w:style w:type="character" w:customStyle="1" w:styleId="FooterChar">
    <w:name w:val="Footer Char"/>
    <w:basedOn w:val="DefaultParagraphFont"/>
    <w:link w:val="Footer"/>
    <w:uiPriority w:val="99"/>
    <w:rsid w:val="00C05740"/>
  </w:style>
  <w:style w:type="paragraph" w:styleId="BalloonText">
    <w:name w:val="Balloon Text"/>
    <w:basedOn w:val="Normal"/>
    <w:link w:val="BalloonTextChar"/>
    <w:uiPriority w:val="99"/>
    <w:semiHidden/>
    <w:unhideWhenUsed/>
    <w:rsid w:val="00C05740"/>
    <w:rPr>
      <w:rFonts w:ascii="Lucida Grande" w:hAnsi="Lucida Grande" w:cs="Lucida Grande"/>
      <w:sz w:val="18"/>
      <w:szCs w:val="18"/>
    </w:rPr>
  </w:style>
  <w:style w:type="character" w:customStyle="1" w:styleId="BalloonTextChar">
    <w:name w:val="Balloon Text Char"/>
    <w:link w:val="BalloonText"/>
    <w:uiPriority w:val="99"/>
    <w:semiHidden/>
    <w:rsid w:val="00C05740"/>
    <w:rPr>
      <w:rFonts w:ascii="Lucida Grande" w:hAnsi="Lucida Grande" w:cs="Lucida Grande"/>
      <w:sz w:val="18"/>
      <w:szCs w:val="18"/>
    </w:rPr>
  </w:style>
  <w:style w:type="character" w:styleId="Hyperlink">
    <w:name w:val="Hyperlink"/>
    <w:basedOn w:val="DefaultParagraphFont"/>
    <w:uiPriority w:val="99"/>
    <w:unhideWhenUsed/>
    <w:rsid w:val="008112B3"/>
    <w:rPr>
      <w:color w:val="0000FF" w:themeColor="hyperlink"/>
      <w:u w:val="single"/>
    </w:rPr>
  </w:style>
  <w:style w:type="paragraph" w:styleId="ListParagraph">
    <w:name w:val="List Paragraph"/>
    <w:basedOn w:val="Normal"/>
    <w:uiPriority w:val="34"/>
    <w:qFormat/>
    <w:rsid w:val="00943CE9"/>
    <w:pPr>
      <w:ind w:left="720"/>
      <w:contextualSpacing/>
    </w:pPr>
  </w:style>
  <w:style w:type="table" w:styleId="TableGrid">
    <w:name w:val="Table Grid"/>
    <w:basedOn w:val="TableNormal"/>
    <w:uiPriority w:val="59"/>
    <w:rsid w:val="003B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1369"/>
    <w:rPr>
      <w:b/>
      <w:bCs/>
    </w:rPr>
  </w:style>
  <w:style w:type="character" w:styleId="FollowedHyperlink">
    <w:name w:val="FollowedHyperlink"/>
    <w:basedOn w:val="DefaultParagraphFont"/>
    <w:uiPriority w:val="99"/>
    <w:semiHidden/>
    <w:unhideWhenUsed/>
    <w:rsid w:val="00961C50"/>
    <w:rPr>
      <w:color w:val="800080" w:themeColor="followedHyperlink"/>
      <w:u w:val="single"/>
    </w:rPr>
  </w:style>
  <w:style w:type="paragraph" w:styleId="NormalWeb">
    <w:name w:val="Normal (Web)"/>
    <w:basedOn w:val="Normal"/>
    <w:uiPriority w:val="99"/>
    <w:semiHidden/>
    <w:unhideWhenUsed/>
    <w:rsid w:val="00565370"/>
    <w:rPr>
      <w:rFonts w:ascii="Times New Roman" w:eastAsiaTheme="minorHAnsi" w:hAnsi="Times New Roman"/>
    </w:rPr>
  </w:style>
  <w:style w:type="character" w:styleId="Emphasis">
    <w:name w:val="Emphasis"/>
    <w:basedOn w:val="DefaultParagraphFont"/>
    <w:uiPriority w:val="20"/>
    <w:qFormat/>
    <w:rsid w:val="00CF2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729">
      <w:bodyDiv w:val="1"/>
      <w:marLeft w:val="0"/>
      <w:marRight w:val="0"/>
      <w:marTop w:val="0"/>
      <w:marBottom w:val="0"/>
      <w:divBdr>
        <w:top w:val="none" w:sz="0" w:space="0" w:color="auto"/>
        <w:left w:val="none" w:sz="0" w:space="0" w:color="auto"/>
        <w:bottom w:val="none" w:sz="0" w:space="0" w:color="auto"/>
        <w:right w:val="none" w:sz="0" w:space="0" w:color="auto"/>
      </w:divBdr>
    </w:div>
    <w:div w:id="140733479">
      <w:bodyDiv w:val="1"/>
      <w:marLeft w:val="0"/>
      <w:marRight w:val="0"/>
      <w:marTop w:val="0"/>
      <w:marBottom w:val="0"/>
      <w:divBdr>
        <w:top w:val="none" w:sz="0" w:space="0" w:color="auto"/>
        <w:left w:val="none" w:sz="0" w:space="0" w:color="auto"/>
        <w:bottom w:val="none" w:sz="0" w:space="0" w:color="auto"/>
        <w:right w:val="none" w:sz="0" w:space="0" w:color="auto"/>
      </w:divBdr>
    </w:div>
    <w:div w:id="866912591">
      <w:bodyDiv w:val="1"/>
      <w:marLeft w:val="0"/>
      <w:marRight w:val="0"/>
      <w:marTop w:val="0"/>
      <w:marBottom w:val="0"/>
      <w:divBdr>
        <w:top w:val="none" w:sz="0" w:space="0" w:color="auto"/>
        <w:left w:val="none" w:sz="0" w:space="0" w:color="auto"/>
        <w:bottom w:val="none" w:sz="0" w:space="0" w:color="auto"/>
        <w:right w:val="none" w:sz="0" w:space="0" w:color="auto"/>
      </w:divBdr>
    </w:div>
    <w:div w:id="1384451135">
      <w:bodyDiv w:val="1"/>
      <w:marLeft w:val="0"/>
      <w:marRight w:val="0"/>
      <w:marTop w:val="0"/>
      <w:marBottom w:val="0"/>
      <w:divBdr>
        <w:top w:val="none" w:sz="0" w:space="0" w:color="auto"/>
        <w:left w:val="none" w:sz="0" w:space="0" w:color="auto"/>
        <w:bottom w:val="none" w:sz="0" w:space="0" w:color="auto"/>
        <w:right w:val="none" w:sz="0" w:space="0" w:color="auto"/>
      </w:divBdr>
    </w:div>
    <w:div w:id="1469589654">
      <w:bodyDiv w:val="1"/>
      <w:marLeft w:val="0"/>
      <w:marRight w:val="0"/>
      <w:marTop w:val="0"/>
      <w:marBottom w:val="0"/>
      <w:divBdr>
        <w:top w:val="none" w:sz="0" w:space="0" w:color="auto"/>
        <w:left w:val="none" w:sz="0" w:space="0" w:color="auto"/>
        <w:bottom w:val="none" w:sz="0" w:space="0" w:color="auto"/>
        <w:right w:val="none" w:sz="0" w:space="0" w:color="auto"/>
      </w:divBdr>
    </w:div>
    <w:div w:id="1798833227">
      <w:bodyDiv w:val="1"/>
      <w:marLeft w:val="0"/>
      <w:marRight w:val="0"/>
      <w:marTop w:val="0"/>
      <w:marBottom w:val="0"/>
      <w:divBdr>
        <w:top w:val="none" w:sz="0" w:space="0" w:color="auto"/>
        <w:left w:val="none" w:sz="0" w:space="0" w:color="auto"/>
        <w:bottom w:val="none" w:sz="0" w:space="0" w:color="auto"/>
        <w:right w:val="none" w:sz="0" w:space="0" w:color="auto"/>
      </w:divBdr>
    </w:div>
    <w:div w:id="1879507400">
      <w:bodyDiv w:val="1"/>
      <w:marLeft w:val="0"/>
      <w:marRight w:val="0"/>
      <w:marTop w:val="0"/>
      <w:marBottom w:val="0"/>
      <w:divBdr>
        <w:top w:val="none" w:sz="0" w:space="0" w:color="auto"/>
        <w:left w:val="none" w:sz="0" w:space="0" w:color="auto"/>
        <w:bottom w:val="none" w:sz="0" w:space="0" w:color="auto"/>
        <w:right w:val="none" w:sz="0" w:space="0" w:color="auto"/>
      </w:divBdr>
    </w:div>
    <w:div w:id="193790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ih\Desktop\Event%20Consistency%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67E9-37C7-4A2A-B5CF-EA166A49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Consistency Letter</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jburke@uga.edu</dc:creator>
  <cp:lastModifiedBy>Courtney Brown</cp:lastModifiedBy>
  <cp:revision>2</cp:revision>
  <cp:lastPrinted>2018-03-14T21:15:00Z</cp:lastPrinted>
  <dcterms:created xsi:type="dcterms:W3CDTF">2019-01-03T16:09:00Z</dcterms:created>
  <dcterms:modified xsi:type="dcterms:W3CDTF">2019-01-03T16:09:00Z</dcterms:modified>
</cp:coreProperties>
</file>